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историков-архивистов Приднестровья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служба управления документацией и архивами ПМР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поддержке: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просвещения ПМР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Факультета общественных наук 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ПГУ им. Т.Г. Шевченко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Тираспольско-Дубоссарской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епархии</w:t>
      </w:r>
    </w:p>
    <w:p w:rsidR="009F4958" w:rsidRDefault="009F4958" w:rsidP="009F4958">
      <w:pPr>
        <w:spacing w:after="60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 </w:t>
      </w:r>
      <w:r w:rsidRPr="001A098F">
        <w:rPr>
          <w:rFonts w:ascii="Times New Roman" w:hAnsi="Times New Roman" w:cs="Times New Roman"/>
          <w:b/>
          <w:bCs/>
          <w:sz w:val="24"/>
          <w:szCs w:val="24"/>
        </w:rPr>
        <w:t>русских общин Приднестровья</w:t>
      </w: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Pr="002844A4" w:rsidRDefault="009F4958" w:rsidP="009F4958">
      <w:pPr>
        <w:ind w:left="34" w:right="-1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844A4">
        <w:rPr>
          <w:rFonts w:ascii="Times New Roman" w:hAnsi="Times New Roman" w:cs="Times New Roman"/>
          <w:i/>
          <w:sz w:val="26"/>
          <w:szCs w:val="26"/>
        </w:rPr>
        <w:t>Семинар призеров</w:t>
      </w:r>
    </w:p>
    <w:p w:rsidR="009F4958" w:rsidRPr="009C19D9" w:rsidRDefault="009F4958" w:rsidP="009F4958">
      <w:pPr>
        <w:ind w:left="34" w:right="-108"/>
        <w:jc w:val="center"/>
        <w:rPr>
          <w:rFonts w:ascii="Times New Roman" w:hAnsi="Times New Roman" w:cs="Times New Roman"/>
          <w:sz w:val="16"/>
          <w:szCs w:val="16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9D9">
        <w:rPr>
          <w:rFonts w:ascii="Times New Roman" w:hAnsi="Times New Roman" w:cs="Times New Roman"/>
          <w:b/>
          <w:sz w:val="26"/>
          <w:szCs w:val="26"/>
        </w:rPr>
        <w:t>X Республиканск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9C19D9">
        <w:rPr>
          <w:rFonts w:ascii="Times New Roman" w:hAnsi="Times New Roman" w:cs="Times New Roman"/>
          <w:b/>
          <w:sz w:val="26"/>
          <w:szCs w:val="26"/>
        </w:rPr>
        <w:t xml:space="preserve"> творческ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sz w:val="24"/>
          <w:szCs w:val="24"/>
        </w:rPr>
      </w:pPr>
      <w:r w:rsidRPr="009C19D9">
        <w:rPr>
          <w:rFonts w:ascii="Times New Roman" w:hAnsi="Times New Roman" w:cs="Times New Roman"/>
          <w:b/>
          <w:sz w:val="26"/>
          <w:szCs w:val="26"/>
        </w:rPr>
        <w:t>конкурс исторических сочинений</w:t>
      </w: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sz w:val="24"/>
          <w:szCs w:val="24"/>
        </w:rPr>
      </w:pPr>
      <w:r w:rsidRPr="009C19D9">
        <w:rPr>
          <w:rFonts w:ascii="Times New Roman" w:hAnsi="Times New Roman" w:cs="Times New Roman"/>
          <w:sz w:val="24"/>
          <w:szCs w:val="24"/>
        </w:rPr>
        <w:t>по общей теме</w:t>
      </w:r>
    </w:p>
    <w:p w:rsidR="009F4958" w:rsidRPr="00FF6267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67">
        <w:rPr>
          <w:rFonts w:ascii="Times New Roman" w:hAnsi="Times New Roman" w:cs="Times New Roman"/>
          <w:b/>
          <w:sz w:val="26"/>
          <w:szCs w:val="26"/>
        </w:rPr>
        <w:t>«1917 – в истории Приднестровья»</w:t>
      </w: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ноября 2017 года</w:t>
      </w: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Default="009F4958" w:rsidP="009F4958">
      <w:pPr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Pr="009F4958" w:rsidRDefault="009F4958" w:rsidP="009F4958">
      <w:pPr>
        <w:spacing w:after="0" w:line="240" w:lineRule="auto"/>
        <w:ind w:right="3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lastRenderedPageBreak/>
        <w:t>Семинар призеров</w:t>
      </w:r>
    </w:p>
    <w:p w:rsidR="009F4958" w:rsidRPr="009F4958" w:rsidRDefault="009F4958" w:rsidP="009F4958">
      <w:pPr>
        <w:spacing w:after="0" w:line="240" w:lineRule="auto"/>
        <w:ind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9F4958" w:rsidRPr="009F4958" w:rsidRDefault="009F4958" w:rsidP="009F4958">
      <w:pPr>
        <w:spacing w:after="0" w:line="240" w:lineRule="auto"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X Республиканский творческий конкурс исторических сочинений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58" w:rsidRPr="009F4958" w:rsidRDefault="009F4958" w:rsidP="009F4958">
      <w:pPr>
        <w:spacing w:after="0" w:line="240" w:lineRule="auto"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по общей теме </w:t>
      </w:r>
    </w:p>
    <w:p w:rsidR="009F4958" w:rsidRPr="009F4958" w:rsidRDefault="009F4958" w:rsidP="009F4958">
      <w:pPr>
        <w:spacing w:after="0" w:line="240" w:lineRule="auto"/>
        <w:ind w:righ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«1917 – в истории Приднестровья»</w:t>
      </w:r>
    </w:p>
    <w:p w:rsidR="009F4958" w:rsidRPr="009F4958" w:rsidRDefault="009F4958" w:rsidP="009F4958">
      <w:pPr>
        <w:ind w:right="317"/>
        <w:jc w:val="center"/>
        <w:rPr>
          <w:rFonts w:ascii="Times New Roman" w:hAnsi="Times New Roman" w:cs="Times New Roman"/>
          <w:sz w:val="24"/>
          <w:szCs w:val="24"/>
        </w:rPr>
      </w:pPr>
    </w:p>
    <w:p w:rsidR="009F4958" w:rsidRPr="009F4958" w:rsidRDefault="009F4958" w:rsidP="009F4958">
      <w:pPr>
        <w:ind w:right="317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9F4958" w:rsidRPr="009F4958" w:rsidRDefault="009F4958" w:rsidP="009F4958">
      <w:p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Члены совета ОИАП, активисты ОИАП, депутаты </w:t>
      </w:r>
      <w:proofErr w:type="gramStart"/>
      <w:r w:rsidRPr="009F495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F4958">
        <w:rPr>
          <w:rFonts w:ascii="Times New Roman" w:hAnsi="Times New Roman" w:cs="Times New Roman"/>
          <w:sz w:val="24"/>
          <w:szCs w:val="24"/>
        </w:rPr>
        <w:t xml:space="preserve"> ПМР, представители высших и центральных органов власти и управления, руководители общественных движений, обществ. союзов, объединений, историки, архивисты, работники музеев, библиотек, системы культуры и просвещения и др. </w:t>
      </w:r>
    </w:p>
    <w:p w:rsidR="009F4958" w:rsidRPr="009F4958" w:rsidRDefault="009F4958" w:rsidP="009F4958">
      <w:pPr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9F4958" w:rsidRPr="009F4958" w:rsidRDefault="009F4958" w:rsidP="009F4958">
      <w:pPr>
        <w:spacing w:line="360" w:lineRule="auto"/>
        <w:ind w:right="317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9F4958" w:rsidRPr="009F4958" w:rsidRDefault="009F4958" w:rsidP="009F4958">
      <w:pPr>
        <w:ind w:right="317"/>
        <w:rPr>
          <w:rFonts w:ascii="Times New Roman" w:hAnsi="Times New Roman" w:cs="Times New Roman"/>
          <w:sz w:val="24"/>
          <w:szCs w:val="24"/>
          <w:u w:val="single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9F495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  <w:r w:rsidRPr="009F4958">
        <w:rPr>
          <w:rFonts w:ascii="Times New Roman" w:hAnsi="Times New Roman" w:cs="Times New Roman"/>
          <w:sz w:val="24"/>
          <w:szCs w:val="24"/>
          <w:u w:val="single"/>
        </w:rPr>
        <w:t>Открытие семинара</w:t>
      </w:r>
    </w:p>
    <w:p w:rsidR="009F4958" w:rsidRPr="009F4958" w:rsidRDefault="009F4958" w:rsidP="009F4958">
      <w:pPr>
        <w:ind w:right="317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З.Г.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Тодорашко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- Начальник Государственной службы управления документацией и архивами Приднестровской Молдавской Республики, Председатель ОИАП</w:t>
      </w:r>
    </w:p>
    <w:p w:rsidR="009F4958" w:rsidRPr="009F4958" w:rsidRDefault="009F4958" w:rsidP="009F4958">
      <w:pPr>
        <w:ind w:right="317" w:firstLine="460"/>
        <w:rPr>
          <w:rFonts w:ascii="Times New Roman" w:hAnsi="Times New Roman" w:cs="Times New Roman"/>
          <w:sz w:val="24"/>
          <w:szCs w:val="24"/>
          <w:u w:val="single"/>
        </w:rPr>
      </w:pPr>
    </w:p>
    <w:p w:rsidR="009F4958" w:rsidRPr="009F4958" w:rsidRDefault="009F4958" w:rsidP="009F4958">
      <w:pPr>
        <w:ind w:right="317" w:firstLine="460"/>
        <w:rPr>
          <w:rFonts w:ascii="Times New Roman" w:hAnsi="Times New Roman" w:cs="Times New Roman"/>
          <w:sz w:val="24"/>
          <w:szCs w:val="24"/>
          <w:u w:val="single"/>
        </w:rPr>
      </w:pPr>
      <w:r w:rsidRPr="009F4958">
        <w:rPr>
          <w:rFonts w:ascii="Times New Roman" w:hAnsi="Times New Roman" w:cs="Times New Roman"/>
          <w:sz w:val="24"/>
          <w:szCs w:val="24"/>
          <w:u w:val="single"/>
        </w:rPr>
        <w:t>Приветствие участников</w:t>
      </w:r>
    </w:p>
    <w:p w:rsidR="009F4958" w:rsidRPr="009F4958" w:rsidRDefault="009F4958" w:rsidP="009F4958">
      <w:pPr>
        <w:ind w:left="34" w:right="3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>И.Н. Смирнов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Первый Президент Приднестровской Молдавской Республики</w:t>
      </w:r>
    </w:p>
    <w:p w:rsidR="009F4958" w:rsidRPr="009F4958" w:rsidRDefault="009F4958" w:rsidP="009F4958">
      <w:pPr>
        <w:ind w:left="34" w:right="3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>А.С. Щерба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- Председатель Верховного Совета Приднестровской Молдавской Республики</w:t>
      </w:r>
    </w:p>
    <w:p w:rsidR="009F4958" w:rsidRPr="009F4958" w:rsidRDefault="009F4958" w:rsidP="009F4958">
      <w:pPr>
        <w:ind w:left="34" w:right="3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Т.Г. Логинова </w:t>
      </w:r>
      <w:r w:rsidRPr="009F4958">
        <w:rPr>
          <w:rFonts w:ascii="Times New Roman" w:hAnsi="Times New Roman" w:cs="Times New Roman"/>
          <w:sz w:val="24"/>
          <w:szCs w:val="24"/>
        </w:rPr>
        <w:t>– Министр просвещения Приднестровской Молдавской Республики</w:t>
      </w:r>
    </w:p>
    <w:p w:rsidR="009F4958" w:rsidRPr="009F4958" w:rsidRDefault="009F4958" w:rsidP="009F4958">
      <w:pPr>
        <w:ind w:right="317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9F4958" w:rsidRPr="009F4958" w:rsidRDefault="009F4958" w:rsidP="009F4958">
      <w:pPr>
        <w:ind w:right="317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9F495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  <w:r w:rsidRPr="009F4958">
        <w:rPr>
          <w:rFonts w:ascii="Times New Roman" w:hAnsi="Times New Roman" w:cs="Times New Roman"/>
          <w:sz w:val="24"/>
          <w:szCs w:val="24"/>
          <w:u w:val="single"/>
        </w:rPr>
        <w:t>Пленарное заседание</w:t>
      </w:r>
    </w:p>
    <w:p w:rsidR="009F4958" w:rsidRPr="009F4958" w:rsidRDefault="009F4958" w:rsidP="009F4958">
      <w:pPr>
        <w:ind w:right="317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9F4958">
        <w:rPr>
          <w:rFonts w:ascii="Times New Roman" w:hAnsi="Times New Roman" w:cs="Times New Roman"/>
          <w:i/>
          <w:sz w:val="24"/>
          <w:szCs w:val="24"/>
        </w:rPr>
        <w:t xml:space="preserve">«Революционные события 1917 г. и трансформация статуса Русской православной Церкви на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Юго-Западе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Содоль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4958">
        <w:rPr>
          <w:rFonts w:ascii="Times New Roman" w:hAnsi="Times New Roman" w:cs="Times New Roman"/>
          <w:sz w:val="24"/>
          <w:szCs w:val="24"/>
        </w:rPr>
        <w:t>к.и</w:t>
      </w:r>
      <w:proofErr w:type="gramStart"/>
      <w:r w:rsidRPr="009F4958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F4958">
        <w:rPr>
          <w:rFonts w:ascii="Times New Roman" w:hAnsi="Times New Roman" w:cs="Times New Roman"/>
          <w:sz w:val="24"/>
          <w:szCs w:val="24"/>
        </w:rPr>
        <w:t>, доцент, зав. кафедрой всеобщей истории, археологии и этнологии ПГУ им. Т.Г. Шевченко</w:t>
      </w:r>
    </w:p>
    <w:p w:rsidR="009F4958" w:rsidRPr="009F4958" w:rsidRDefault="009F4958" w:rsidP="009F4958">
      <w:pPr>
        <w:ind w:right="317"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9F4958" w:rsidRPr="009F4958" w:rsidRDefault="009F4958" w:rsidP="009F4958">
      <w:pPr>
        <w:spacing w:line="360" w:lineRule="auto"/>
        <w:ind w:right="317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9F495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  <w:r w:rsidRPr="009F4958">
        <w:rPr>
          <w:rFonts w:ascii="Times New Roman" w:hAnsi="Times New Roman" w:cs="Times New Roman"/>
          <w:sz w:val="24"/>
          <w:szCs w:val="24"/>
          <w:u w:val="single"/>
        </w:rPr>
        <w:t>Церемония награждения призеров</w:t>
      </w:r>
    </w:p>
    <w:p w:rsidR="009F4958" w:rsidRPr="009F4958" w:rsidRDefault="009F4958" w:rsidP="009F4958">
      <w:pPr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Общее фото</w:t>
      </w:r>
    </w:p>
    <w:p w:rsidR="009F4958" w:rsidRPr="009F4958" w:rsidRDefault="009F4958" w:rsidP="009F4958">
      <w:pPr>
        <w:spacing w:after="0" w:line="240" w:lineRule="auto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При спонсорской поддержке:</w:t>
      </w:r>
    </w:p>
    <w:p w:rsidR="009F4958" w:rsidRPr="009F4958" w:rsidRDefault="009F4958" w:rsidP="009F4958">
      <w:pPr>
        <w:spacing w:after="0" w:line="240" w:lineRule="auto"/>
        <w:ind w:left="34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Pr="009F4958" w:rsidRDefault="009F4958" w:rsidP="009F495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- СЗАО «</w:t>
      </w:r>
      <w:proofErr w:type="spellStart"/>
      <w:r w:rsidRPr="009F4958">
        <w:rPr>
          <w:rFonts w:ascii="Times New Roman" w:hAnsi="Times New Roman" w:cs="Times New Roman"/>
          <w:sz w:val="24"/>
          <w:szCs w:val="24"/>
        </w:rPr>
        <w:t>Интерднестрком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>»</w:t>
      </w:r>
    </w:p>
    <w:p w:rsidR="009F4958" w:rsidRPr="009F4958" w:rsidRDefault="009F4958" w:rsidP="009F495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- ООО «Шериф»</w:t>
      </w:r>
    </w:p>
    <w:p w:rsidR="009F4958" w:rsidRPr="009F4958" w:rsidRDefault="009F4958" w:rsidP="009F495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- Союз русских общин Приднестровья</w:t>
      </w:r>
    </w:p>
    <w:p w:rsidR="009F4958" w:rsidRDefault="009F4958" w:rsidP="009F4958">
      <w:pPr>
        <w:ind w:right="317"/>
        <w:rPr>
          <w:rFonts w:ascii="Times New Roman" w:hAnsi="Times New Roman" w:cs="Times New Roman"/>
          <w:b/>
          <w:sz w:val="24"/>
          <w:szCs w:val="24"/>
        </w:rPr>
      </w:pPr>
    </w:p>
    <w:p w:rsidR="009F4958" w:rsidRPr="009F4958" w:rsidRDefault="009F4958" w:rsidP="009F4958">
      <w:pPr>
        <w:ind w:right="317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lastRenderedPageBreak/>
        <w:t>Оргкомитет Х ПИЧ – Х РТКИС:</w:t>
      </w:r>
    </w:p>
    <w:p w:rsidR="009F4958" w:rsidRPr="009F4958" w:rsidRDefault="009F4958" w:rsidP="009F4958">
      <w:pPr>
        <w:spacing w:after="120"/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9F4958">
        <w:rPr>
          <w:rFonts w:ascii="Times New Roman" w:hAnsi="Times New Roman" w:cs="Times New Roman"/>
          <w:sz w:val="24"/>
          <w:szCs w:val="24"/>
        </w:rPr>
        <w:t xml:space="preserve"> 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З.Г.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Тодорашко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 канд. ист. наук, доцент, Начальник Государственной службы управления документацией и архивами Приднестровской Молдавской Республики, Председатель ОИАП</w:t>
      </w:r>
    </w:p>
    <w:p w:rsidR="009F4958" w:rsidRPr="009F4958" w:rsidRDefault="009F4958" w:rsidP="009F4958">
      <w:pPr>
        <w:spacing w:after="120"/>
        <w:ind w:right="3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958">
        <w:rPr>
          <w:rFonts w:ascii="Times New Roman" w:hAnsi="Times New Roman" w:cs="Times New Roman"/>
          <w:sz w:val="24"/>
          <w:szCs w:val="24"/>
          <w:u w:val="single"/>
        </w:rPr>
        <w:t>Члены оргкомитета:</w:t>
      </w:r>
    </w:p>
    <w:p w:rsidR="009F4958" w:rsidRPr="009F4958" w:rsidRDefault="009F4958" w:rsidP="009F4958">
      <w:pPr>
        <w:spacing w:after="120"/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И.М.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Благодатских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 канд. ист. наук, доцент кафедры всеобщей истории, археологии и этнологии ПГУ им. Т.Г. Шевченко, член Совета ОИАП</w:t>
      </w:r>
    </w:p>
    <w:p w:rsidR="009F4958" w:rsidRPr="009F4958" w:rsidRDefault="009F4958" w:rsidP="009F4958">
      <w:pPr>
        <w:spacing w:after="120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>М.П. Бурла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канд. геогр. наук, доцент,</w:t>
      </w:r>
      <w:r w:rsidRPr="009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Комитета по образованию, науке и культуре </w:t>
      </w:r>
      <w:proofErr w:type="gramStart"/>
      <w:r w:rsidRPr="009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9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ПМР,</w:t>
      </w:r>
      <w:r w:rsidRPr="009F4958">
        <w:rPr>
          <w:rFonts w:ascii="Times New Roman" w:hAnsi="Times New Roman" w:cs="Times New Roman"/>
          <w:sz w:val="24"/>
          <w:szCs w:val="24"/>
        </w:rPr>
        <w:t xml:space="preserve"> член Совета ОИАП 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Н. В.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Дымченко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 канд. культурологических наук, профессор, Руководитель Центра исследования культурно-исторического и духовного наследия </w:t>
      </w:r>
      <w:proofErr w:type="gramStart"/>
      <w:r w:rsidRPr="009F4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sz w:val="24"/>
          <w:szCs w:val="24"/>
        </w:rPr>
        <w:t>. Тирасполь, член Совета ОИАП</w:t>
      </w:r>
    </w:p>
    <w:p w:rsidR="009F4958" w:rsidRPr="009F4958" w:rsidRDefault="009F4958" w:rsidP="009F4958">
      <w:pPr>
        <w:spacing w:after="240"/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>о. Никита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представитель </w:t>
      </w:r>
      <w:proofErr w:type="spellStart"/>
      <w:r w:rsidRPr="009F4958">
        <w:rPr>
          <w:rFonts w:ascii="Times New Roman" w:hAnsi="Times New Roman" w:cs="Times New Roman"/>
          <w:sz w:val="24"/>
          <w:szCs w:val="24"/>
        </w:rPr>
        <w:t>Тираспольско-Дубоссарской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епархии, член Совета ОИАП</w:t>
      </w:r>
    </w:p>
    <w:p w:rsidR="009F4958" w:rsidRPr="009F4958" w:rsidRDefault="009F4958" w:rsidP="009F4958">
      <w:pPr>
        <w:ind w:right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Комиссия по оценке конкурсных работ: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9F4958">
        <w:rPr>
          <w:rFonts w:ascii="Times New Roman" w:hAnsi="Times New Roman" w:cs="Times New Roman"/>
          <w:sz w:val="24"/>
          <w:szCs w:val="24"/>
        </w:rPr>
        <w:t xml:space="preserve">  – 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Содоль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 канд. ист. наук, доцент, зав. кафедрой всеобщей истории, археологии и этнологии ПГУ им. Т.Г. Шевченко, член Совета ОИАП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95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>А.В. Иванов</w:t>
      </w:r>
      <w:r w:rsidRPr="009F4958">
        <w:rPr>
          <w:rFonts w:ascii="Times New Roman" w:hAnsi="Times New Roman" w:cs="Times New Roman"/>
          <w:sz w:val="24"/>
          <w:szCs w:val="24"/>
        </w:rPr>
        <w:t xml:space="preserve"> - главный специалист ГСУДА ПМР, член ОИАП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М.М.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Калинёнок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- гл. специалист ГУ «ЦГА ПМР», Председатель Тираспольского отделения ОИАП ЦГА ПМР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А.Л.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Нех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- главный специалист ГСУДА ПМР, член ОИАП</w:t>
      </w:r>
    </w:p>
    <w:p w:rsidR="009F4958" w:rsidRPr="009F4958" w:rsidRDefault="009F4958" w:rsidP="009F4958">
      <w:pPr>
        <w:spacing w:after="12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-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Т.И.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Царан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 старший преподаватель кафедры всеобщей истории, археологии и этнологии ПГУ им. Т.Г. Шевченко, член ОИАП</w:t>
      </w:r>
    </w:p>
    <w:p w:rsidR="009F4958" w:rsidRDefault="009F4958" w:rsidP="009F4958">
      <w:pPr>
        <w:spacing w:after="0" w:line="240" w:lineRule="auto"/>
        <w:ind w:right="3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4958" w:rsidRPr="009F4958" w:rsidRDefault="009F4958" w:rsidP="009F4958">
      <w:pPr>
        <w:ind w:left="317" w:right="3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Участники семинара:</w:t>
      </w:r>
    </w:p>
    <w:p w:rsidR="009F4958" w:rsidRPr="009F4958" w:rsidRDefault="009F4958" w:rsidP="009F49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1.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Караджов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Василий Петрович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2. </w:t>
      </w:r>
      <w:r w:rsidRPr="009F4958">
        <w:rPr>
          <w:rFonts w:ascii="Times New Roman" w:hAnsi="Times New Roman" w:cs="Times New Roman"/>
          <w:b/>
          <w:sz w:val="24"/>
          <w:szCs w:val="24"/>
        </w:rPr>
        <w:t>Богатая Елена Николаевна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r w:rsidRPr="009F4958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Бутор</w:t>
      </w:r>
      <w:proofErr w:type="spellEnd"/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Брусенская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  <w:r w:rsidRPr="009F4958">
        <w:rPr>
          <w:rFonts w:ascii="Times New Roman" w:hAnsi="Times New Roman" w:cs="Times New Roman"/>
          <w:sz w:val="24"/>
          <w:szCs w:val="24"/>
        </w:rPr>
        <w:t>,</w:t>
      </w:r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    </w:t>
      </w:r>
      <w:r w:rsidRPr="009F4958">
        <w:rPr>
          <w:rFonts w:ascii="Times New Roman" w:hAnsi="Times New Roman" w:cs="Times New Roman"/>
          <w:i/>
          <w:sz w:val="24"/>
          <w:szCs w:val="24"/>
        </w:rPr>
        <w:t>г.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Бутенко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Степан Антонович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Данич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Татьяна Валерьевна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Днестровск</w:t>
      </w:r>
      <w:proofErr w:type="spellEnd"/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Дятко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rPr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Затыка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Устиния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Игоревна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8. </w:t>
      </w:r>
      <w:r w:rsidRPr="009F4958">
        <w:rPr>
          <w:rFonts w:ascii="Times New Roman" w:hAnsi="Times New Roman" w:cs="Times New Roman"/>
          <w:b/>
          <w:sz w:val="24"/>
          <w:szCs w:val="24"/>
        </w:rPr>
        <w:t>Калина Алина Игоревна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Григориополь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Кирияк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Андрей Андреевич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Котоман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Ирина Андреевна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Бендеры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Лекомцев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12. </w:t>
      </w:r>
      <w:r w:rsidRPr="009F4958">
        <w:rPr>
          <w:rFonts w:ascii="Times New Roman" w:hAnsi="Times New Roman" w:cs="Times New Roman"/>
          <w:b/>
          <w:sz w:val="24"/>
          <w:szCs w:val="24"/>
        </w:rPr>
        <w:t>Мирза Анастасия Владимировна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r w:rsidRPr="009F4958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Шипка</w:t>
      </w:r>
      <w:proofErr w:type="spellEnd"/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13.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Останкова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Марина Сергеевна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rPr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14. </w:t>
      </w:r>
      <w:r w:rsidRPr="009F4958">
        <w:rPr>
          <w:rFonts w:ascii="Times New Roman" w:hAnsi="Times New Roman" w:cs="Times New Roman"/>
          <w:b/>
          <w:sz w:val="24"/>
          <w:szCs w:val="24"/>
        </w:rPr>
        <w:t>Пронина Валерия Вячеславовна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15. </w:t>
      </w:r>
      <w:r w:rsidRPr="009F4958">
        <w:rPr>
          <w:rFonts w:ascii="Times New Roman" w:hAnsi="Times New Roman" w:cs="Times New Roman"/>
          <w:b/>
          <w:sz w:val="24"/>
          <w:szCs w:val="24"/>
        </w:rPr>
        <w:t>Савицкий Олег Сергеевич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r w:rsidRPr="009F4958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Катериновка</w:t>
      </w:r>
      <w:proofErr w:type="spellEnd"/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Софронюк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Татьяна Сергеевна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Бендеры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17. </w:t>
      </w:r>
      <w:r w:rsidRPr="009F4958">
        <w:rPr>
          <w:rFonts w:ascii="Times New Roman" w:hAnsi="Times New Roman" w:cs="Times New Roman"/>
          <w:b/>
          <w:sz w:val="24"/>
          <w:szCs w:val="24"/>
        </w:rPr>
        <w:t>Стоянова Дарья Сергеевна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  <w:r w:rsidRPr="009F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Сырбу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Галина Вячеславовна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19. </w:t>
      </w:r>
      <w:r w:rsidRPr="009F4958">
        <w:rPr>
          <w:rFonts w:ascii="Times New Roman" w:hAnsi="Times New Roman" w:cs="Times New Roman"/>
          <w:b/>
          <w:sz w:val="24"/>
          <w:szCs w:val="24"/>
        </w:rPr>
        <w:t>Тяжелов Вадим Александрович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Бендеры</w:t>
      </w:r>
    </w:p>
    <w:p w:rsidR="009F4958" w:rsidRPr="009F4958" w:rsidRDefault="009F4958" w:rsidP="009F4958">
      <w:pPr>
        <w:spacing w:after="0"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Фанина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Ирина Олеговна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Ханбиков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Даниил Русланович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Тирасполь</w:t>
      </w:r>
    </w:p>
    <w:p w:rsidR="009F4958" w:rsidRPr="009F4958" w:rsidRDefault="009F4958" w:rsidP="009F4958">
      <w:pPr>
        <w:spacing w:after="0" w:line="240" w:lineRule="auto"/>
        <w:ind w:left="493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Чербуленко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9F4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>. Бендеры</w:t>
      </w:r>
    </w:p>
    <w:p w:rsidR="009F4958" w:rsidRPr="009F4958" w:rsidRDefault="009F4958" w:rsidP="009F4958">
      <w:pPr>
        <w:ind w:left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b/>
          <w:sz w:val="24"/>
          <w:szCs w:val="24"/>
        </w:rPr>
        <w:t>Наставники:</w:t>
      </w:r>
    </w:p>
    <w:p w:rsidR="009F4958" w:rsidRPr="009F4958" w:rsidRDefault="009F4958" w:rsidP="009F4958">
      <w:pPr>
        <w:ind w:left="633"/>
        <w:rPr>
          <w:rFonts w:ascii="Times New Roman" w:hAnsi="Times New Roman" w:cs="Times New Roman"/>
          <w:b/>
          <w:sz w:val="24"/>
          <w:szCs w:val="24"/>
        </w:rPr>
      </w:pPr>
    </w:p>
    <w:p w:rsidR="009F4958" w:rsidRPr="009F4958" w:rsidRDefault="009F4958" w:rsidP="009F4958">
      <w:pPr>
        <w:spacing w:after="20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1.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Бабаян Татьяна Владимировна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F4958" w:rsidRPr="009F4958" w:rsidRDefault="009F4958" w:rsidP="009F4958">
      <w:pPr>
        <w:spacing w:after="20"/>
        <w:ind w:left="601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 xml:space="preserve">ГОУ «Тираспольский колледж бизнеса и сервиса» </w:t>
      </w:r>
    </w:p>
    <w:p w:rsidR="009F4958" w:rsidRPr="009F4958" w:rsidRDefault="009F4958" w:rsidP="009F4958">
      <w:pPr>
        <w:pStyle w:val="a3"/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2.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Бабченко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Марина Сергеевна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«Тираспольская СШ № 7»</w:t>
      </w:r>
    </w:p>
    <w:p w:rsidR="009F4958" w:rsidRPr="009F4958" w:rsidRDefault="009F4958" w:rsidP="009F4958">
      <w:pPr>
        <w:pStyle w:val="a3"/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3.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Березова Надежда Александровна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«Тираспольская СШ № 5»</w:t>
      </w:r>
    </w:p>
    <w:p w:rsidR="009F4958" w:rsidRPr="009F4958" w:rsidRDefault="009F4958" w:rsidP="009F4958">
      <w:pPr>
        <w:pStyle w:val="a3"/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4.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Васильева Вера Аркадьевна </w:t>
      </w:r>
      <w:r w:rsidRPr="009F495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ГОУ СПО «Бендерский педагогический колледж»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>5.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 Винник Галина Васильевна – </w:t>
      </w:r>
    </w:p>
    <w:p w:rsidR="009F4958" w:rsidRPr="009F4958" w:rsidRDefault="009F4958" w:rsidP="009F4958">
      <w:pPr>
        <w:spacing w:after="20"/>
        <w:ind w:left="601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 xml:space="preserve">ГОУ СПО «Бендерский </w:t>
      </w:r>
      <w:proofErr w:type="spellStart"/>
      <w:proofErr w:type="gramStart"/>
      <w:r w:rsidRPr="009F4958">
        <w:rPr>
          <w:rFonts w:ascii="Times New Roman" w:hAnsi="Times New Roman" w:cs="Times New Roman"/>
          <w:i/>
          <w:sz w:val="24"/>
          <w:szCs w:val="24"/>
        </w:rPr>
        <w:t>торгово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>- технологический</w:t>
      </w:r>
      <w:proofErr w:type="gram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техникум»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6. </w:t>
      </w:r>
      <w:r w:rsidRPr="009F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Добровольская Майя Анатольевна</w:t>
      </w:r>
      <w:r w:rsidRPr="009F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ДО "ДДЮТ"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7. </w:t>
      </w:r>
      <w:r w:rsidRPr="009F4958">
        <w:rPr>
          <w:rFonts w:ascii="Times New Roman" w:hAnsi="Times New Roman" w:cs="Times New Roman"/>
          <w:b/>
          <w:sz w:val="24"/>
          <w:szCs w:val="24"/>
        </w:rPr>
        <w:t>Дудник Татьяна Владимировна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Катериновская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ОСШ им. А. С. Пушкина»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Дятко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Жанна Анатольевна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«Тираспольская СШ № 5»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Мишуровская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Алина Владимировна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«Бендерская СОШ №2»</w:t>
      </w:r>
    </w:p>
    <w:p w:rsidR="009F4958" w:rsidRPr="009F4958" w:rsidRDefault="009F4958" w:rsidP="009F4958">
      <w:pPr>
        <w:spacing w:after="20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Мотынга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Евгения Алексеевна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601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Григориопольская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ОСШ № 2 им. А.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Стоева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с лицейскими классами»</w:t>
      </w:r>
    </w:p>
    <w:p w:rsidR="009F4958" w:rsidRPr="009F4958" w:rsidRDefault="009F4958" w:rsidP="009F4958">
      <w:pPr>
        <w:spacing w:after="20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Писларь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601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Шипская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ОСШ </w:t>
      </w:r>
      <w:proofErr w:type="spellStart"/>
      <w:r w:rsidRPr="009F4958">
        <w:rPr>
          <w:rFonts w:ascii="Times New Roman" w:hAnsi="Times New Roman" w:cs="Times New Roman"/>
          <w:i/>
          <w:sz w:val="24"/>
          <w:szCs w:val="24"/>
        </w:rPr>
        <w:t>Григориопольского</w:t>
      </w:r>
      <w:proofErr w:type="spellEnd"/>
      <w:r w:rsidRPr="009F4958">
        <w:rPr>
          <w:rFonts w:ascii="Times New Roman" w:hAnsi="Times New Roman" w:cs="Times New Roman"/>
          <w:i/>
          <w:sz w:val="24"/>
          <w:szCs w:val="24"/>
        </w:rPr>
        <w:t xml:space="preserve">   района им. А.Паши»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12.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Погорелый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Евстафий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Тимофеевич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 xml:space="preserve"> МОУ «Теоретический лицей № 2» 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b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13. </w:t>
      </w:r>
      <w:r w:rsidRPr="009F4958">
        <w:rPr>
          <w:rFonts w:ascii="Times New Roman" w:hAnsi="Times New Roman" w:cs="Times New Roman"/>
          <w:b/>
          <w:sz w:val="24"/>
          <w:szCs w:val="24"/>
        </w:rPr>
        <w:t xml:space="preserve">Сидорова Валентина Григорьевна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«Днестровская СШ №1»</w:t>
      </w:r>
    </w:p>
    <w:p w:rsidR="009F4958" w:rsidRPr="009F4958" w:rsidRDefault="009F4958" w:rsidP="009F4958">
      <w:pPr>
        <w:spacing w:after="20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14. </w:t>
      </w:r>
      <w:r w:rsidRPr="009F4958">
        <w:rPr>
          <w:rFonts w:ascii="Times New Roman" w:hAnsi="Times New Roman" w:cs="Times New Roman"/>
          <w:b/>
          <w:sz w:val="24"/>
          <w:szCs w:val="24"/>
        </w:rPr>
        <w:t>Сорокина Наталья Евгеньевна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ГОУ «Бендерский медицинский колледж»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Табидзе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Людмила Николаевна </w:t>
      </w:r>
      <w:r w:rsidRPr="009F495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>МОУ «Тираспольский лицей № 2»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Шепталова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Любовь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Еремеевна</w:t>
      </w:r>
      <w:proofErr w:type="spellEnd"/>
      <w:r w:rsidRPr="009F495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F4958" w:rsidRPr="009F4958" w:rsidRDefault="009F4958" w:rsidP="009F4958">
      <w:pPr>
        <w:spacing w:after="20"/>
        <w:ind w:left="743" w:hanging="142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 xml:space="preserve"> МОУ «ТОТЛ №1»</w:t>
      </w:r>
    </w:p>
    <w:p w:rsidR="009F4958" w:rsidRPr="009F4958" w:rsidRDefault="009F4958" w:rsidP="009F4958">
      <w:pPr>
        <w:spacing w:after="20"/>
        <w:ind w:left="743" w:hanging="284"/>
        <w:rPr>
          <w:rFonts w:ascii="Times New Roman" w:hAnsi="Times New Roman" w:cs="Times New Roman"/>
          <w:sz w:val="24"/>
          <w:szCs w:val="24"/>
        </w:rPr>
      </w:pPr>
      <w:r w:rsidRPr="009F495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9F4958">
        <w:rPr>
          <w:rFonts w:ascii="Times New Roman" w:hAnsi="Times New Roman" w:cs="Times New Roman"/>
          <w:b/>
          <w:sz w:val="24"/>
          <w:szCs w:val="24"/>
        </w:rPr>
        <w:t>Шеханин</w:t>
      </w:r>
      <w:proofErr w:type="spellEnd"/>
      <w:r w:rsidRPr="009F4958">
        <w:rPr>
          <w:rFonts w:ascii="Times New Roman" w:hAnsi="Times New Roman" w:cs="Times New Roman"/>
          <w:b/>
          <w:sz w:val="24"/>
          <w:szCs w:val="24"/>
        </w:rPr>
        <w:t xml:space="preserve"> Евгений Александрович</w:t>
      </w:r>
      <w:r w:rsidRPr="009F49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4958" w:rsidRPr="009F4958" w:rsidRDefault="009F4958" w:rsidP="009F4958">
      <w:pPr>
        <w:ind w:left="34"/>
        <w:rPr>
          <w:rFonts w:ascii="Times New Roman" w:hAnsi="Times New Roman" w:cs="Times New Roman"/>
          <w:i/>
          <w:sz w:val="24"/>
          <w:szCs w:val="24"/>
        </w:rPr>
      </w:pPr>
      <w:r w:rsidRPr="009F4958">
        <w:rPr>
          <w:rFonts w:ascii="Times New Roman" w:hAnsi="Times New Roman" w:cs="Times New Roman"/>
          <w:i/>
          <w:sz w:val="24"/>
          <w:szCs w:val="24"/>
        </w:rPr>
        <w:t xml:space="preserve">         ГОУ СПО «Тираспольский техникум информатики и права»</w:t>
      </w:r>
    </w:p>
    <w:p w:rsidR="009F4958" w:rsidRPr="009F4958" w:rsidRDefault="009F4958" w:rsidP="009F4958">
      <w:pPr>
        <w:rPr>
          <w:sz w:val="24"/>
          <w:szCs w:val="24"/>
        </w:rPr>
      </w:pPr>
    </w:p>
    <w:sectPr w:rsidR="009F4958" w:rsidRPr="009F4958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4958"/>
    <w:rsid w:val="00056D41"/>
    <w:rsid w:val="00174E5C"/>
    <w:rsid w:val="009F4958"/>
    <w:rsid w:val="00A32D25"/>
    <w:rsid w:val="00D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Company>ГСУДА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2</cp:revision>
  <dcterms:created xsi:type="dcterms:W3CDTF">2017-11-10T13:26:00Z</dcterms:created>
  <dcterms:modified xsi:type="dcterms:W3CDTF">2017-11-10T13:26:00Z</dcterms:modified>
</cp:coreProperties>
</file>