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56808544"/>
        <w:docPartObj>
          <w:docPartGallery w:val="Cover Pages"/>
          <w:docPartUnique/>
        </w:docPartObj>
      </w:sdtPr>
      <w:sdtEndPr>
        <w:rPr>
          <w:rFonts w:ascii="Times New Roman" w:hAnsi="Times New Roman"/>
          <w:sz w:val="28"/>
          <w:szCs w:val="28"/>
        </w:rPr>
      </w:sdtEndPr>
      <w:sdtContent>
        <w:p w:rsidR="003F0896" w:rsidRPr="00B066DB" w:rsidRDefault="003F0896" w:rsidP="001B05EE">
          <w:pPr>
            <w:ind w:firstLine="709"/>
            <w:jc w:val="center"/>
            <w:rPr>
              <w:rFonts w:ascii="Times New Roman" w:hAnsi="Times New Roman" w:cs="Times New Roman"/>
              <w:sz w:val="28"/>
              <w:szCs w:val="28"/>
            </w:rPr>
          </w:pPr>
          <w:r w:rsidRPr="00B066DB">
            <w:rPr>
              <w:rFonts w:ascii="Times New Roman" w:hAnsi="Times New Roman" w:cs="Times New Roman"/>
              <w:sz w:val="28"/>
              <w:szCs w:val="28"/>
            </w:rPr>
            <w:t>Министерство просвещения ПМР</w:t>
          </w:r>
        </w:p>
        <w:p w:rsidR="003F0896" w:rsidRPr="00B066DB" w:rsidRDefault="007B62BF" w:rsidP="001B05EE">
          <w:pPr>
            <w:ind w:firstLine="709"/>
            <w:jc w:val="center"/>
            <w:rPr>
              <w:rFonts w:ascii="Times New Roman" w:hAnsi="Times New Roman" w:cs="Times New Roman"/>
              <w:sz w:val="28"/>
              <w:szCs w:val="28"/>
            </w:rPr>
          </w:pPr>
          <w:r>
            <w:rPr>
              <w:rFonts w:ascii="Times New Roman" w:hAnsi="Times New Roman" w:cs="Times New Roman"/>
              <w:sz w:val="28"/>
              <w:szCs w:val="28"/>
            </w:rPr>
            <w:t xml:space="preserve">ГОУ </w:t>
          </w:r>
          <w:r w:rsidR="00EC00CB">
            <w:rPr>
              <w:rFonts w:ascii="Times New Roman" w:hAnsi="Times New Roman" w:cs="Times New Roman"/>
              <w:sz w:val="28"/>
              <w:szCs w:val="28"/>
            </w:rPr>
            <w:t>СПО «Т</w:t>
          </w:r>
          <w:r w:rsidR="003F0896" w:rsidRPr="00B066DB">
            <w:rPr>
              <w:rFonts w:ascii="Times New Roman" w:hAnsi="Times New Roman" w:cs="Times New Roman"/>
              <w:sz w:val="28"/>
              <w:szCs w:val="28"/>
            </w:rPr>
            <w:t>ираспольский техникум информатики и права»</w:t>
          </w:r>
        </w:p>
        <w:p w:rsidR="003F0896" w:rsidRDefault="003F0896" w:rsidP="001B05EE">
          <w:pPr>
            <w:ind w:firstLine="709"/>
          </w:pPr>
        </w:p>
        <w:p w:rsidR="003F0896" w:rsidRDefault="003F0896" w:rsidP="001B05EE">
          <w:pPr>
            <w:ind w:firstLine="709"/>
            <w:jc w:val="center"/>
            <w:rPr>
              <w:rFonts w:ascii="Times New Roman" w:hAnsi="Times New Roman" w:cs="Times New Roman"/>
              <w:sz w:val="28"/>
              <w:szCs w:val="28"/>
            </w:rPr>
          </w:pPr>
        </w:p>
        <w:p w:rsidR="00041405" w:rsidRDefault="00041405" w:rsidP="001B05EE">
          <w:pPr>
            <w:ind w:firstLine="709"/>
            <w:jc w:val="center"/>
            <w:rPr>
              <w:rFonts w:ascii="Times New Roman" w:hAnsi="Times New Roman" w:cs="Times New Roman"/>
              <w:sz w:val="28"/>
              <w:szCs w:val="28"/>
            </w:rPr>
          </w:pPr>
        </w:p>
        <w:p w:rsidR="00041405" w:rsidRDefault="00041405" w:rsidP="001B05EE">
          <w:pPr>
            <w:ind w:firstLine="709"/>
            <w:jc w:val="center"/>
            <w:rPr>
              <w:rFonts w:ascii="Times New Roman" w:hAnsi="Times New Roman" w:cs="Times New Roman"/>
              <w:sz w:val="28"/>
              <w:szCs w:val="28"/>
            </w:rPr>
          </w:pPr>
        </w:p>
        <w:p w:rsidR="00041405" w:rsidRPr="00B066DB" w:rsidRDefault="00041405" w:rsidP="001B05EE">
          <w:pPr>
            <w:ind w:firstLine="709"/>
            <w:jc w:val="center"/>
            <w:rPr>
              <w:rFonts w:ascii="Times New Roman" w:hAnsi="Times New Roman" w:cs="Times New Roman"/>
              <w:sz w:val="28"/>
              <w:szCs w:val="28"/>
            </w:rPr>
          </w:pPr>
        </w:p>
        <w:p w:rsidR="00A250B5" w:rsidRPr="00F90951" w:rsidRDefault="00DD04DA" w:rsidP="001B05EE">
          <w:pPr>
            <w:spacing w:after="0" w:line="360" w:lineRule="auto"/>
            <w:ind w:firstLine="709"/>
            <w:jc w:val="center"/>
            <w:rPr>
              <w:rFonts w:ascii="Times New Roman" w:hAnsi="Times New Roman"/>
              <w:b/>
              <w:sz w:val="72"/>
              <w:szCs w:val="72"/>
            </w:rPr>
          </w:pPr>
          <w:r>
            <w:rPr>
              <w:rFonts w:ascii="Times New Roman" w:hAnsi="Times New Roman"/>
              <w:b/>
              <w:sz w:val="72"/>
              <w:szCs w:val="72"/>
            </w:rPr>
            <w:t xml:space="preserve">Сочинение </w:t>
          </w:r>
        </w:p>
        <w:p w:rsidR="003F0896" w:rsidRPr="00B066DB" w:rsidRDefault="00E431B1" w:rsidP="001B05EE">
          <w:pPr>
            <w:ind w:firstLine="709"/>
            <w:jc w:val="center"/>
            <w:rPr>
              <w:rFonts w:ascii="Times New Roman" w:hAnsi="Times New Roman" w:cs="Times New Roman"/>
              <w:sz w:val="36"/>
              <w:szCs w:val="56"/>
            </w:rPr>
          </w:pPr>
          <w:r>
            <w:rPr>
              <w:rFonts w:ascii="Times New Roman" w:hAnsi="Times New Roman" w:cs="Times New Roman"/>
              <w:sz w:val="36"/>
              <w:szCs w:val="56"/>
            </w:rPr>
            <w:t>п</w:t>
          </w:r>
          <w:r w:rsidR="003F0896" w:rsidRPr="00B066DB">
            <w:rPr>
              <w:rFonts w:ascii="Times New Roman" w:hAnsi="Times New Roman" w:cs="Times New Roman"/>
              <w:sz w:val="36"/>
              <w:szCs w:val="56"/>
            </w:rPr>
            <w:t>о дисциплине:</w:t>
          </w:r>
          <w:r w:rsidR="00B57D0E">
            <w:rPr>
              <w:rFonts w:ascii="Times New Roman" w:hAnsi="Times New Roman" w:cs="Times New Roman"/>
              <w:sz w:val="36"/>
              <w:szCs w:val="56"/>
            </w:rPr>
            <w:t xml:space="preserve"> </w:t>
          </w:r>
          <w:r w:rsidR="003F0896" w:rsidRPr="00B066DB">
            <w:rPr>
              <w:rFonts w:ascii="Times New Roman" w:hAnsi="Times New Roman" w:cs="Times New Roman"/>
              <w:sz w:val="36"/>
              <w:szCs w:val="56"/>
            </w:rPr>
            <w:t>История</w:t>
          </w:r>
        </w:p>
        <w:p w:rsidR="003F0896" w:rsidRPr="00DD04DA" w:rsidRDefault="00F61951" w:rsidP="001B05EE">
          <w:pPr>
            <w:ind w:firstLine="709"/>
            <w:jc w:val="center"/>
            <w:rPr>
              <w:rFonts w:ascii="Times New Roman" w:hAnsi="Times New Roman" w:cs="Times New Roman"/>
              <w:b/>
              <w:sz w:val="44"/>
              <w:szCs w:val="44"/>
            </w:rPr>
          </w:pPr>
          <w:r w:rsidRPr="00DD04DA">
            <w:rPr>
              <w:rFonts w:ascii="Times New Roman" w:hAnsi="Times New Roman"/>
              <w:b/>
              <w:sz w:val="44"/>
              <w:szCs w:val="44"/>
            </w:rPr>
            <w:t>На тему: «</w:t>
          </w:r>
          <w:r w:rsidR="00DD04DA" w:rsidRPr="00DD04DA">
            <w:rPr>
              <w:rFonts w:ascii="Times New Roman" w:hAnsi="Times New Roman" w:cs="Times New Roman"/>
              <w:b/>
              <w:sz w:val="44"/>
              <w:szCs w:val="44"/>
            </w:rPr>
            <w:t>Большие перемены в начале 20 века</w:t>
          </w:r>
          <w:r w:rsidRPr="00DD04DA">
            <w:rPr>
              <w:rFonts w:ascii="Times New Roman" w:hAnsi="Times New Roman" w:cs="Times New Roman"/>
              <w:b/>
              <w:sz w:val="44"/>
              <w:szCs w:val="44"/>
            </w:rPr>
            <w:t>»</w:t>
          </w:r>
        </w:p>
        <w:p w:rsidR="00154BEB" w:rsidRPr="000E599E" w:rsidRDefault="00154BEB" w:rsidP="001B05EE">
          <w:pPr>
            <w:spacing w:line="360" w:lineRule="auto"/>
            <w:ind w:firstLine="709"/>
            <w:jc w:val="right"/>
            <w:rPr>
              <w:rFonts w:ascii="Times New Roman" w:hAnsi="Times New Roman"/>
              <w:sz w:val="32"/>
              <w:szCs w:val="32"/>
            </w:rPr>
          </w:pPr>
        </w:p>
        <w:p w:rsidR="003F0896" w:rsidRDefault="003F0896" w:rsidP="001B05EE">
          <w:pPr>
            <w:spacing w:line="240" w:lineRule="auto"/>
            <w:ind w:left="5812" w:firstLine="709"/>
            <w:rPr>
              <w:rFonts w:ascii="Times New Roman" w:hAnsi="Times New Roman"/>
              <w:sz w:val="32"/>
              <w:szCs w:val="32"/>
            </w:rPr>
          </w:pPr>
          <w:r w:rsidRPr="00FD0C1B">
            <w:rPr>
              <w:rFonts w:ascii="Times New Roman" w:hAnsi="Times New Roman"/>
              <w:sz w:val="32"/>
              <w:szCs w:val="32"/>
            </w:rPr>
            <w:t>Выполнила:</w:t>
          </w:r>
        </w:p>
        <w:p w:rsidR="003F0896" w:rsidRPr="00432CAE" w:rsidRDefault="00041405" w:rsidP="001B05EE">
          <w:pPr>
            <w:tabs>
              <w:tab w:val="left" w:pos="5792"/>
            </w:tabs>
            <w:spacing w:after="0" w:line="240" w:lineRule="auto"/>
            <w:ind w:firstLine="709"/>
            <w:rPr>
              <w:rFonts w:ascii="Times New Roman" w:hAnsi="Times New Roman"/>
              <w:sz w:val="28"/>
              <w:szCs w:val="28"/>
            </w:rPr>
          </w:pPr>
          <w:r>
            <w:rPr>
              <w:rFonts w:ascii="Times New Roman" w:hAnsi="Times New Roman"/>
              <w:sz w:val="28"/>
              <w:szCs w:val="28"/>
            </w:rPr>
            <w:tab/>
          </w:r>
          <w:r w:rsidR="00152A6E">
            <w:rPr>
              <w:rFonts w:ascii="Times New Roman" w:hAnsi="Times New Roman"/>
              <w:sz w:val="28"/>
              <w:szCs w:val="28"/>
            </w:rPr>
            <w:t xml:space="preserve">Студентка </w:t>
          </w:r>
          <w:r w:rsidR="00152A6E" w:rsidRPr="000E599E">
            <w:rPr>
              <w:rFonts w:ascii="Times New Roman" w:hAnsi="Times New Roman"/>
              <w:sz w:val="28"/>
              <w:szCs w:val="28"/>
            </w:rPr>
            <w:t>2</w:t>
          </w:r>
          <w:r w:rsidR="003F0896" w:rsidRPr="00432CAE">
            <w:rPr>
              <w:rFonts w:ascii="Times New Roman" w:hAnsi="Times New Roman"/>
              <w:sz w:val="28"/>
              <w:szCs w:val="28"/>
            </w:rPr>
            <w:t>11 группы,</w:t>
          </w:r>
        </w:p>
        <w:p w:rsidR="003F0896" w:rsidRPr="00432CAE" w:rsidRDefault="00041405" w:rsidP="001B05EE">
          <w:pPr>
            <w:tabs>
              <w:tab w:val="left" w:pos="5792"/>
            </w:tabs>
            <w:spacing w:after="0" w:line="240" w:lineRule="auto"/>
            <w:ind w:firstLine="709"/>
            <w:rPr>
              <w:rFonts w:ascii="Times New Roman" w:hAnsi="Times New Roman"/>
              <w:sz w:val="28"/>
              <w:szCs w:val="28"/>
            </w:rPr>
          </w:pPr>
          <w:r>
            <w:rPr>
              <w:rFonts w:ascii="Times New Roman" w:hAnsi="Times New Roman"/>
              <w:sz w:val="28"/>
              <w:szCs w:val="28"/>
            </w:rPr>
            <w:tab/>
          </w:r>
          <w:r w:rsidR="003F0896" w:rsidRPr="00432CAE">
            <w:rPr>
              <w:rFonts w:ascii="Times New Roman" w:hAnsi="Times New Roman"/>
              <w:sz w:val="28"/>
              <w:szCs w:val="28"/>
            </w:rPr>
            <w:t>Специальности «ПОСО»</w:t>
          </w:r>
        </w:p>
        <w:p w:rsidR="003F0896" w:rsidRPr="00432CAE" w:rsidRDefault="00041405" w:rsidP="001B05EE">
          <w:pPr>
            <w:tabs>
              <w:tab w:val="left" w:pos="5792"/>
            </w:tabs>
            <w:spacing w:after="0" w:line="240" w:lineRule="auto"/>
            <w:ind w:firstLine="709"/>
            <w:rPr>
              <w:rFonts w:ascii="Times New Roman" w:hAnsi="Times New Roman"/>
              <w:sz w:val="28"/>
              <w:szCs w:val="28"/>
            </w:rPr>
          </w:pPr>
          <w:r>
            <w:rPr>
              <w:rFonts w:ascii="Times New Roman" w:hAnsi="Times New Roman"/>
              <w:sz w:val="28"/>
              <w:szCs w:val="28"/>
            </w:rPr>
            <w:tab/>
          </w:r>
          <w:r w:rsidR="003F0896" w:rsidRPr="00432CAE">
            <w:rPr>
              <w:rFonts w:ascii="Times New Roman" w:hAnsi="Times New Roman"/>
              <w:sz w:val="28"/>
              <w:szCs w:val="28"/>
            </w:rPr>
            <w:t>Фанина Ирина</w:t>
          </w:r>
          <w:r w:rsidR="00623B24">
            <w:rPr>
              <w:rFonts w:ascii="Times New Roman" w:hAnsi="Times New Roman"/>
              <w:sz w:val="28"/>
              <w:szCs w:val="28"/>
            </w:rPr>
            <w:t xml:space="preserve"> Олеговна</w:t>
          </w:r>
        </w:p>
        <w:p w:rsidR="003F0896" w:rsidRPr="00432CAE" w:rsidRDefault="009D4D89" w:rsidP="001B05EE">
          <w:pPr>
            <w:tabs>
              <w:tab w:val="left" w:pos="5792"/>
            </w:tabs>
            <w:spacing w:after="0" w:line="360" w:lineRule="auto"/>
            <w:ind w:firstLine="709"/>
            <w:rPr>
              <w:rFonts w:ascii="Times New Roman" w:hAnsi="Times New Roman"/>
              <w:sz w:val="28"/>
              <w:szCs w:val="28"/>
            </w:rPr>
          </w:pPr>
          <w:r>
            <w:rPr>
              <w:rFonts w:ascii="Times New Roman" w:hAnsi="Times New Roman"/>
              <w:sz w:val="28"/>
              <w:szCs w:val="28"/>
            </w:rPr>
            <w:t>077897453</w:t>
          </w:r>
        </w:p>
        <w:p w:rsidR="003F0896" w:rsidRDefault="00041405" w:rsidP="001B05EE">
          <w:pPr>
            <w:tabs>
              <w:tab w:val="left" w:pos="4547"/>
            </w:tabs>
            <w:spacing w:line="240" w:lineRule="auto"/>
            <w:ind w:firstLine="709"/>
            <w:rPr>
              <w:rFonts w:ascii="Times New Roman" w:hAnsi="Times New Roman"/>
              <w:sz w:val="32"/>
              <w:szCs w:val="32"/>
            </w:rPr>
          </w:pP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sidR="003F0896" w:rsidRPr="00FD0C1B">
            <w:rPr>
              <w:rFonts w:ascii="Times New Roman" w:hAnsi="Times New Roman"/>
              <w:sz w:val="32"/>
              <w:szCs w:val="32"/>
            </w:rPr>
            <w:t>Научный руководитель:</w:t>
          </w:r>
        </w:p>
        <w:p w:rsidR="003F0896" w:rsidRPr="00432CAE" w:rsidRDefault="00041405" w:rsidP="001B05EE">
          <w:pPr>
            <w:tabs>
              <w:tab w:val="left" w:pos="4547"/>
            </w:tabs>
            <w:spacing w:after="0" w:line="240" w:lineRule="auto"/>
            <w:ind w:firstLine="709"/>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3F0896" w:rsidRPr="00432CAE">
            <w:rPr>
              <w:rFonts w:ascii="Times New Roman" w:hAnsi="Times New Roman"/>
              <w:sz w:val="28"/>
              <w:szCs w:val="28"/>
            </w:rPr>
            <w:t>Преподаватель истории</w:t>
          </w:r>
        </w:p>
        <w:p w:rsidR="003F0896" w:rsidRDefault="003F0896" w:rsidP="001B05EE">
          <w:pPr>
            <w:spacing w:after="0" w:line="240" w:lineRule="auto"/>
            <w:ind w:left="4956" w:firstLine="709"/>
            <w:rPr>
              <w:rFonts w:ascii="Times New Roman" w:hAnsi="Times New Roman" w:cs="Times New Roman"/>
              <w:b/>
              <w:sz w:val="28"/>
              <w:szCs w:val="28"/>
            </w:rPr>
          </w:pPr>
          <w:r w:rsidRPr="00432CAE">
            <w:rPr>
              <w:rFonts w:ascii="Times New Roman" w:hAnsi="Times New Roman"/>
              <w:sz w:val="28"/>
              <w:szCs w:val="28"/>
            </w:rPr>
            <w:t>Е.А. Шеханин</w:t>
          </w:r>
        </w:p>
        <w:p w:rsidR="00C77DDF" w:rsidRPr="00B26E16" w:rsidRDefault="00B26E16" w:rsidP="001B05EE">
          <w:pPr>
            <w:tabs>
              <w:tab w:val="left" w:pos="9126"/>
            </w:tabs>
            <w:ind w:firstLine="709"/>
            <w:rPr>
              <w:rFonts w:ascii="Times New Roman" w:hAnsi="Times New Roman"/>
              <w:sz w:val="28"/>
              <w:szCs w:val="28"/>
            </w:rPr>
          </w:pPr>
          <w:r w:rsidRPr="00B26E16">
            <w:rPr>
              <w:rFonts w:ascii="Times New Roman" w:hAnsi="Times New Roman"/>
              <w:sz w:val="28"/>
              <w:szCs w:val="28"/>
            </w:rPr>
            <w:t>0</w:t>
          </w:r>
          <w:r w:rsidR="00C77DDF" w:rsidRPr="00B26E16">
            <w:rPr>
              <w:rFonts w:ascii="Times New Roman" w:hAnsi="Times New Roman" w:cs="Times New Roman"/>
              <w:sz w:val="28"/>
              <w:szCs w:val="28"/>
            </w:rPr>
            <w:t>(778) 2-72-69</w:t>
          </w:r>
        </w:p>
        <w:p w:rsidR="00C77DDF" w:rsidRDefault="00C77DDF" w:rsidP="001B05EE">
          <w:pPr>
            <w:tabs>
              <w:tab w:val="left" w:pos="9126"/>
            </w:tabs>
            <w:ind w:firstLine="709"/>
            <w:jc w:val="both"/>
            <w:rPr>
              <w:rFonts w:ascii="Times New Roman" w:hAnsi="Times New Roman" w:cs="Times New Roman"/>
              <w:sz w:val="28"/>
              <w:szCs w:val="28"/>
            </w:rPr>
          </w:pPr>
          <w:r>
            <w:rPr>
              <w:rFonts w:ascii="Times New Roman" w:hAnsi="Times New Roman"/>
              <w:sz w:val="32"/>
              <w:szCs w:val="32"/>
            </w:rPr>
            <w:tab/>
          </w:r>
        </w:p>
        <w:p w:rsidR="003F0896" w:rsidRDefault="00C77DDF" w:rsidP="001B05EE">
          <w:pPr>
            <w:tabs>
              <w:tab w:val="left" w:pos="9126"/>
            </w:tabs>
            <w:ind w:firstLine="709"/>
            <w:rPr>
              <w:rFonts w:ascii="Times New Roman" w:hAnsi="Times New Roman"/>
              <w:sz w:val="32"/>
              <w:szCs w:val="32"/>
            </w:rPr>
          </w:pPr>
          <w:r>
            <w:rPr>
              <w:rFonts w:ascii="Times New Roman" w:hAnsi="Times New Roman"/>
              <w:sz w:val="32"/>
              <w:szCs w:val="32"/>
            </w:rPr>
            <w:tab/>
          </w:r>
          <w:r>
            <w:rPr>
              <w:rFonts w:ascii="Times New Roman" w:hAnsi="Times New Roman"/>
              <w:sz w:val="32"/>
              <w:szCs w:val="32"/>
            </w:rPr>
            <w:tab/>
          </w:r>
        </w:p>
        <w:p w:rsidR="003F0896" w:rsidRPr="003F0896" w:rsidRDefault="003F0896" w:rsidP="001B05EE">
          <w:pPr>
            <w:ind w:firstLine="709"/>
            <w:rPr>
              <w:rFonts w:ascii="Times New Roman" w:hAnsi="Times New Roman"/>
              <w:sz w:val="32"/>
              <w:szCs w:val="32"/>
            </w:rPr>
          </w:pPr>
        </w:p>
        <w:p w:rsidR="003F0896" w:rsidRPr="007B62BF" w:rsidRDefault="003F0896" w:rsidP="001B05EE">
          <w:pPr>
            <w:tabs>
              <w:tab w:val="left" w:pos="4186"/>
            </w:tabs>
            <w:ind w:firstLine="709"/>
            <w:rPr>
              <w:rFonts w:ascii="Times New Roman" w:hAnsi="Times New Roman"/>
              <w:sz w:val="28"/>
              <w:szCs w:val="28"/>
            </w:rPr>
          </w:pPr>
          <w:r>
            <w:rPr>
              <w:rFonts w:ascii="Times New Roman" w:hAnsi="Times New Roman"/>
              <w:sz w:val="32"/>
              <w:szCs w:val="32"/>
            </w:rPr>
            <w:tab/>
          </w:r>
          <w:r w:rsidRPr="007B62BF">
            <w:rPr>
              <w:rFonts w:ascii="Times New Roman" w:hAnsi="Times New Roman"/>
              <w:sz w:val="28"/>
              <w:szCs w:val="28"/>
            </w:rPr>
            <w:t>Тирасполь,2017</w:t>
          </w:r>
        </w:p>
      </w:sdtContent>
    </w:sdt>
    <w:p w:rsidR="00BA6DBD" w:rsidRDefault="007873B9" w:rsidP="001B05EE">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7873B9" w:rsidRDefault="007873B9" w:rsidP="006B25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A55E74">
        <w:rPr>
          <w:rFonts w:ascii="Times New Roman" w:hAnsi="Times New Roman" w:cs="Times New Roman"/>
          <w:sz w:val="28"/>
          <w:szCs w:val="28"/>
        </w:rPr>
        <w:t>……</w:t>
      </w:r>
      <w:r w:rsidR="00C26A19">
        <w:rPr>
          <w:rFonts w:ascii="Times New Roman" w:hAnsi="Times New Roman" w:cs="Times New Roman"/>
          <w:sz w:val="28"/>
          <w:szCs w:val="28"/>
        </w:rPr>
        <w:t>3</w:t>
      </w:r>
    </w:p>
    <w:p w:rsidR="007873B9" w:rsidRPr="00C26A19" w:rsidRDefault="007873B9" w:rsidP="004934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1. Октябрьская революция в наших </w:t>
      </w:r>
      <w:r w:rsidR="00A55E74">
        <w:rPr>
          <w:rFonts w:ascii="Times New Roman" w:hAnsi="Times New Roman" w:cs="Times New Roman"/>
          <w:sz w:val="28"/>
          <w:szCs w:val="28"/>
        </w:rPr>
        <w:t>к</w:t>
      </w:r>
      <w:r>
        <w:rPr>
          <w:rFonts w:ascii="Times New Roman" w:hAnsi="Times New Roman" w:cs="Times New Roman"/>
          <w:sz w:val="28"/>
          <w:szCs w:val="28"/>
        </w:rPr>
        <w:t>раях……………………</w:t>
      </w:r>
      <w:r w:rsidR="00493424">
        <w:rPr>
          <w:rFonts w:ascii="Times New Roman" w:hAnsi="Times New Roman" w:cs="Times New Roman"/>
          <w:sz w:val="28"/>
          <w:szCs w:val="28"/>
        </w:rPr>
        <w:t>……..</w:t>
      </w:r>
      <w:r>
        <w:rPr>
          <w:rFonts w:ascii="Times New Roman" w:hAnsi="Times New Roman" w:cs="Times New Roman"/>
          <w:sz w:val="28"/>
          <w:szCs w:val="28"/>
        </w:rPr>
        <w:t>…</w:t>
      </w:r>
      <w:r w:rsidR="00C406A5">
        <w:rPr>
          <w:rFonts w:ascii="Times New Roman" w:hAnsi="Times New Roman" w:cs="Times New Roman"/>
          <w:sz w:val="28"/>
          <w:szCs w:val="28"/>
        </w:rPr>
        <w:t>7</w:t>
      </w:r>
    </w:p>
    <w:p w:rsidR="007873B9" w:rsidRPr="006B256C" w:rsidRDefault="001F74B2" w:rsidP="00A55E74">
      <w:pPr>
        <w:spacing w:after="0" w:line="360" w:lineRule="auto"/>
        <w:ind w:right="-1"/>
        <w:rPr>
          <w:rFonts w:ascii="Times New Roman" w:hAnsi="Times New Roman" w:cs="Times New Roman"/>
          <w:sz w:val="28"/>
          <w:szCs w:val="28"/>
        </w:rPr>
      </w:pPr>
      <w:r>
        <w:rPr>
          <w:rFonts w:ascii="Times New Roman" w:hAnsi="Times New Roman" w:cs="Times New Roman"/>
          <w:sz w:val="28"/>
          <w:szCs w:val="28"/>
        </w:rPr>
        <w:t>1.1</w:t>
      </w:r>
      <w:r w:rsidR="007873B9" w:rsidRPr="006B256C">
        <w:rPr>
          <w:rFonts w:ascii="Times New Roman" w:hAnsi="Times New Roman" w:cs="Times New Roman"/>
          <w:sz w:val="28"/>
          <w:szCs w:val="28"/>
        </w:rPr>
        <w:t xml:space="preserve">Советы Приднестровья в борьбе за </w:t>
      </w:r>
      <w:r w:rsidR="00493424">
        <w:rPr>
          <w:rFonts w:ascii="Times New Roman" w:hAnsi="Times New Roman" w:cs="Times New Roman"/>
          <w:sz w:val="28"/>
          <w:szCs w:val="28"/>
        </w:rPr>
        <w:t>в</w:t>
      </w:r>
      <w:r w:rsidR="007873B9" w:rsidRPr="006B256C">
        <w:rPr>
          <w:rFonts w:ascii="Times New Roman" w:hAnsi="Times New Roman" w:cs="Times New Roman"/>
          <w:sz w:val="28"/>
          <w:szCs w:val="28"/>
        </w:rPr>
        <w:t>ласть………………………………</w:t>
      </w:r>
      <w:r w:rsidR="00493424">
        <w:rPr>
          <w:rFonts w:ascii="Times New Roman" w:hAnsi="Times New Roman" w:cs="Times New Roman"/>
          <w:sz w:val="28"/>
          <w:szCs w:val="28"/>
        </w:rPr>
        <w:t>...</w:t>
      </w:r>
      <w:r w:rsidR="00C406A5" w:rsidRPr="006B256C">
        <w:rPr>
          <w:rFonts w:ascii="Times New Roman" w:hAnsi="Times New Roman" w:cs="Times New Roman"/>
          <w:sz w:val="28"/>
          <w:szCs w:val="28"/>
        </w:rPr>
        <w:t>10</w:t>
      </w:r>
    </w:p>
    <w:p w:rsidR="007873B9" w:rsidRDefault="007873B9" w:rsidP="006B25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Глава 2. Гражданская война</w:t>
      </w:r>
      <w:r w:rsidR="00493424">
        <w:rPr>
          <w:rFonts w:ascii="Times New Roman" w:hAnsi="Times New Roman" w:cs="Times New Roman"/>
          <w:sz w:val="28"/>
          <w:szCs w:val="28"/>
        </w:rPr>
        <w:t xml:space="preserve"> и военная интервенция…………………………1</w:t>
      </w:r>
      <w:r w:rsidR="00C406A5">
        <w:rPr>
          <w:rFonts w:ascii="Times New Roman" w:hAnsi="Times New Roman" w:cs="Times New Roman"/>
          <w:sz w:val="28"/>
          <w:szCs w:val="28"/>
        </w:rPr>
        <w:t>2</w:t>
      </w:r>
    </w:p>
    <w:p w:rsidR="007873B9" w:rsidRDefault="007873B9" w:rsidP="006B25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2.1 Борьба с </w:t>
      </w:r>
      <w:r w:rsidR="00493424">
        <w:rPr>
          <w:rFonts w:ascii="Times New Roman" w:hAnsi="Times New Roman" w:cs="Times New Roman"/>
          <w:sz w:val="28"/>
          <w:szCs w:val="28"/>
        </w:rPr>
        <w:t>французскими интервентами</w:t>
      </w:r>
      <w:r>
        <w:rPr>
          <w:rFonts w:ascii="Times New Roman" w:hAnsi="Times New Roman" w:cs="Times New Roman"/>
          <w:sz w:val="28"/>
          <w:szCs w:val="28"/>
        </w:rPr>
        <w:t xml:space="preserve"> и Директорией. Бендерское восстание (декабрь 1918 – май 1919 </w:t>
      </w:r>
      <w:r w:rsidR="00493424">
        <w:rPr>
          <w:rFonts w:ascii="Times New Roman" w:hAnsi="Times New Roman" w:cs="Times New Roman"/>
          <w:sz w:val="28"/>
          <w:szCs w:val="28"/>
        </w:rPr>
        <w:t>г) …</w:t>
      </w:r>
      <w:r>
        <w:rPr>
          <w:rFonts w:ascii="Times New Roman" w:hAnsi="Times New Roman" w:cs="Times New Roman"/>
          <w:sz w:val="28"/>
          <w:szCs w:val="28"/>
        </w:rPr>
        <w:t>……………………………………</w:t>
      </w:r>
      <w:r w:rsidR="00463552">
        <w:rPr>
          <w:rFonts w:ascii="Times New Roman" w:hAnsi="Times New Roman" w:cs="Times New Roman"/>
          <w:sz w:val="28"/>
          <w:szCs w:val="28"/>
        </w:rPr>
        <w:t>..</w:t>
      </w:r>
      <w:r w:rsidR="00493424">
        <w:rPr>
          <w:rFonts w:ascii="Times New Roman" w:hAnsi="Times New Roman" w:cs="Times New Roman"/>
          <w:sz w:val="28"/>
          <w:szCs w:val="28"/>
        </w:rPr>
        <w:t>1</w:t>
      </w:r>
      <w:r w:rsidR="00C406A5">
        <w:rPr>
          <w:rFonts w:ascii="Times New Roman" w:hAnsi="Times New Roman" w:cs="Times New Roman"/>
          <w:sz w:val="28"/>
          <w:szCs w:val="28"/>
        </w:rPr>
        <w:t>5</w:t>
      </w:r>
    </w:p>
    <w:p w:rsidR="007873B9" w:rsidRDefault="007873B9" w:rsidP="006B25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 Восстановление Советской власти в 1919 г………………………………</w:t>
      </w:r>
      <w:r w:rsidR="00463552">
        <w:rPr>
          <w:rFonts w:ascii="Times New Roman" w:hAnsi="Times New Roman" w:cs="Times New Roman"/>
          <w:sz w:val="28"/>
          <w:szCs w:val="28"/>
        </w:rPr>
        <w:t>.</w:t>
      </w:r>
      <w:r w:rsidR="00C406A5">
        <w:rPr>
          <w:rFonts w:ascii="Times New Roman" w:hAnsi="Times New Roman" w:cs="Times New Roman"/>
          <w:sz w:val="28"/>
          <w:szCs w:val="28"/>
        </w:rPr>
        <w:t>17</w:t>
      </w:r>
    </w:p>
    <w:p w:rsidR="007873B9" w:rsidRDefault="007873B9" w:rsidP="006B25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2.3 Деникинский режим и восстановле</w:t>
      </w:r>
      <w:r w:rsidR="00463552">
        <w:rPr>
          <w:rFonts w:ascii="Times New Roman" w:hAnsi="Times New Roman" w:cs="Times New Roman"/>
          <w:sz w:val="28"/>
          <w:szCs w:val="28"/>
        </w:rPr>
        <w:t>ние Советской власти в 1920 г….…</w:t>
      </w:r>
      <w:r w:rsidR="00C406A5">
        <w:rPr>
          <w:rFonts w:ascii="Times New Roman" w:hAnsi="Times New Roman" w:cs="Times New Roman"/>
          <w:sz w:val="28"/>
          <w:szCs w:val="28"/>
        </w:rPr>
        <w:t>18</w:t>
      </w:r>
    </w:p>
    <w:p w:rsidR="007873B9" w:rsidRDefault="007873B9" w:rsidP="006B25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Библиография……………………………………………………………………</w:t>
      </w:r>
      <w:r w:rsidR="00C406A5">
        <w:rPr>
          <w:rFonts w:ascii="Times New Roman" w:hAnsi="Times New Roman" w:cs="Times New Roman"/>
          <w:sz w:val="28"/>
          <w:szCs w:val="28"/>
        </w:rPr>
        <w:t>19</w:t>
      </w:r>
    </w:p>
    <w:p w:rsidR="007873B9" w:rsidRPr="007873B9" w:rsidRDefault="007873B9" w:rsidP="001B05EE">
      <w:pPr>
        <w:spacing w:after="0" w:line="360" w:lineRule="auto"/>
        <w:ind w:firstLine="709"/>
        <w:jc w:val="both"/>
        <w:rPr>
          <w:rFonts w:ascii="Times New Roman" w:hAnsi="Times New Roman" w:cs="Times New Roman"/>
          <w:sz w:val="28"/>
          <w:szCs w:val="28"/>
        </w:rPr>
      </w:pPr>
    </w:p>
    <w:p w:rsidR="00BA6DBD" w:rsidRDefault="00BA6DBD" w:rsidP="001B05EE">
      <w:pPr>
        <w:spacing w:after="0" w:line="360" w:lineRule="auto"/>
        <w:ind w:firstLine="709"/>
        <w:jc w:val="center"/>
        <w:rPr>
          <w:rFonts w:ascii="Times New Roman" w:hAnsi="Times New Roman" w:cs="Times New Roman"/>
          <w:b/>
          <w:sz w:val="28"/>
          <w:szCs w:val="28"/>
        </w:rPr>
      </w:pPr>
    </w:p>
    <w:p w:rsidR="00BA6DBD" w:rsidRDefault="00BA6DBD" w:rsidP="001B05EE">
      <w:pPr>
        <w:spacing w:after="0" w:line="360" w:lineRule="auto"/>
        <w:ind w:firstLine="709"/>
        <w:jc w:val="center"/>
        <w:rPr>
          <w:rFonts w:ascii="Times New Roman" w:hAnsi="Times New Roman" w:cs="Times New Roman"/>
          <w:b/>
          <w:sz w:val="28"/>
          <w:szCs w:val="28"/>
        </w:rPr>
      </w:pPr>
    </w:p>
    <w:p w:rsidR="00BA6DBD" w:rsidRDefault="00BA6DBD" w:rsidP="001B05EE">
      <w:pPr>
        <w:spacing w:after="0" w:line="360" w:lineRule="auto"/>
        <w:ind w:firstLine="709"/>
        <w:jc w:val="center"/>
        <w:rPr>
          <w:rFonts w:ascii="Times New Roman" w:hAnsi="Times New Roman" w:cs="Times New Roman"/>
          <w:b/>
          <w:sz w:val="28"/>
          <w:szCs w:val="28"/>
        </w:rPr>
      </w:pPr>
    </w:p>
    <w:p w:rsidR="00BA6DBD" w:rsidRDefault="00BA6DBD" w:rsidP="001B05EE">
      <w:pPr>
        <w:spacing w:after="0" w:line="360" w:lineRule="auto"/>
        <w:ind w:firstLine="709"/>
        <w:jc w:val="center"/>
        <w:rPr>
          <w:rFonts w:ascii="Times New Roman" w:hAnsi="Times New Roman" w:cs="Times New Roman"/>
          <w:b/>
          <w:sz w:val="28"/>
          <w:szCs w:val="28"/>
        </w:rPr>
      </w:pPr>
    </w:p>
    <w:p w:rsidR="00A64F16" w:rsidRDefault="00A64F16" w:rsidP="001B05EE">
      <w:pPr>
        <w:spacing w:after="0" w:line="360" w:lineRule="auto"/>
        <w:ind w:firstLine="709"/>
        <w:jc w:val="center"/>
        <w:rPr>
          <w:rFonts w:ascii="Times New Roman" w:hAnsi="Times New Roman" w:cs="Times New Roman"/>
          <w:b/>
          <w:sz w:val="28"/>
          <w:szCs w:val="28"/>
        </w:rPr>
      </w:pPr>
    </w:p>
    <w:p w:rsidR="00A64F16" w:rsidRDefault="00A64F16" w:rsidP="001B05EE">
      <w:pPr>
        <w:spacing w:after="0" w:line="360" w:lineRule="auto"/>
        <w:ind w:firstLine="709"/>
        <w:jc w:val="center"/>
        <w:rPr>
          <w:rFonts w:ascii="Times New Roman" w:hAnsi="Times New Roman" w:cs="Times New Roman"/>
          <w:b/>
          <w:sz w:val="28"/>
          <w:szCs w:val="28"/>
        </w:rPr>
      </w:pPr>
    </w:p>
    <w:p w:rsidR="00A64F16" w:rsidRDefault="00A64F16" w:rsidP="001B05EE">
      <w:pPr>
        <w:spacing w:after="0" w:line="360" w:lineRule="auto"/>
        <w:ind w:firstLine="709"/>
        <w:jc w:val="center"/>
        <w:rPr>
          <w:rFonts w:ascii="Times New Roman" w:hAnsi="Times New Roman" w:cs="Times New Roman"/>
          <w:b/>
          <w:sz w:val="28"/>
          <w:szCs w:val="28"/>
        </w:rPr>
      </w:pPr>
    </w:p>
    <w:p w:rsidR="00A64F16" w:rsidRDefault="00A64F16" w:rsidP="001B05EE">
      <w:pPr>
        <w:spacing w:after="0" w:line="360" w:lineRule="auto"/>
        <w:ind w:firstLine="709"/>
        <w:jc w:val="center"/>
        <w:rPr>
          <w:rFonts w:ascii="Times New Roman" w:hAnsi="Times New Roman" w:cs="Times New Roman"/>
          <w:b/>
          <w:sz w:val="28"/>
          <w:szCs w:val="28"/>
        </w:rPr>
      </w:pPr>
    </w:p>
    <w:p w:rsidR="00A64F16" w:rsidRDefault="00A64F16" w:rsidP="001B05EE">
      <w:pPr>
        <w:spacing w:after="0" w:line="360" w:lineRule="auto"/>
        <w:ind w:firstLine="709"/>
        <w:jc w:val="center"/>
        <w:rPr>
          <w:rFonts w:ascii="Times New Roman" w:hAnsi="Times New Roman" w:cs="Times New Roman"/>
          <w:b/>
          <w:sz w:val="28"/>
          <w:szCs w:val="28"/>
        </w:rPr>
      </w:pPr>
    </w:p>
    <w:p w:rsidR="00A64F16" w:rsidRDefault="00A64F16" w:rsidP="001B05EE">
      <w:pPr>
        <w:spacing w:after="0" w:line="360" w:lineRule="auto"/>
        <w:ind w:firstLine="709"/>
        <w:jc w:val="center"/>
        <w:rPr>
          <w:rFonts w:ascii="Times New Roman" w:hAnsi="Times New Roman" w:cs="Times New Roman"/>
          <w:b/>
          <w:sz w:val="28"/>
          <w:szCs w:val="28"/>
        </w:rPr>
      </w:pPr>
    </w:p>
    <w:p w:rsidR="00A64F16" w:rsidRDefault="00A64F16" w:rsidP="001B05EE">
      <w:pPr>
        <w:spacing w:after="0" w:line="360" w:lineRule="auto"/>
        <w:ind w:firstLine="709"/>
        <w:jc w:val="center"/>
        <w:rPr>
          <w:rFonts w:ascii="Times New Roman" w:hAnsi="Times New Roman" w:cs="Times New Roman"/>
          <w:b/>
          <w:sz w:val="28"/>
          <w:szCs w:val="28"/>
        </w:rPr>
      </w:pPr>
    </w:p>
    <w:p w:rsidR="00A64F16" w:rsidRDefault="00A64F16" w:rsidP="001B05EE">
      <w:pPr>
        <w:spacing w:after="0" w:line="360" w:lineRule="auto"/>
        <w:ind w:firstLine="709"/>
        <w:jc w:val="center"/>
        <w:rPr>
          <w:rFonts w:ascii="Times New Roman" w:hAnsi="Times New Roman" w:cs="Times New Roman"/>
          <w:b/>
          <w:sz w:val="28"/>
          <w:szCs w:val="28"/>
        </w:rPr>
      </w:pPr>
    </w:p>
    <w:p w:rsidR="00E31A67" w:rsidRDefault="00E31A67" w:rsidP="001B05EE">
      <w:pPr>
        <w:ind w:firstLine="709"/>
        <w:rPr>
          <w:rFonts w:ascii="Times New Roman" w:eastAsiaTheme="majorEastAsia" w:hAnsi="Times New Roman" w:cstheme="majorBidi"/>
          <w:b/>
          <w:bCs/>
          <w:sz w:val="28"/>
          <w:szCs w:val="28"/>
        </w:rPr>
      </w:pPr>
      <w:bookmarkStart w:id="0" w:name="_Toc493151202"/>
      <w:r>
        <w:br w:type="page"/>
      </w:r>
    </w:p>
    <w:p w:rsidR="00742207" w:rsidRPr="00041405" w:rsidRDefault="00C90EBC" w:rsidP="001B05EE">
      <w:pPr>
        <w:pStyle w:val="1"/>
        <w:spacing w:before="0" w:after="240"/>
        <w:ind w:firstLine="709"/>
      </w:pPr>
      <w:r w:rsidRPr="00041405">
        <w:lastRenderedPageBreak/>
        <w:t>Введение</w:t>
      </w:r>
      <w:bookmarkEnd w:id="0"/>
    </w:p>
    <w:p w:rsidR="00E80954" w:rsidRPr="00E80954" w:rsidRDefault="00E80954" w:rsidP="001B05EE">
      <w:pPr>
        <w:spacing w:after="0" w:line="360" w:lineRule="auto"/>
        <w:ind w:firstLine="709"/>
        <w:jc w:val="both"/>
        <w:rPr>
          <w:rFonts w:ascii="Times New Roman" w:hAnsi="Times New Roman" w:cs="Times New Roman"/>
          <w:sz w:val="28"/>
          <w:szCs w:val="28"/>
        </w:rPr>
      </w:pPr>
      <w:r w:rsidRPr="00E80954">
        <w:rPr>
          <w:rFonts w:ascii="Times New Roman" w:hAnsi="Times New Roman" w:cs="Times New Roman"/>
          <w:sz w:val="28"/>
          <w:szCs w:val="28"/>
        </w:rPr>
        <w:t>Великая Октябрьская Революция началась 25 октября 1917 года в 21 час 40 минут по местному времени. Сигналом к началу активных действий революционеров послужил выстрел из орудия крейсера «Аврора». Выстрел был сделан в сторону Зимнего Дворца по приказу комиссара А. В. Белышева, а произвёл его Евдоким Павлович Огнев. Примечательно, что легендарный выстрел по Зимнему дворцу был сделан холостым зарядом. Почему так случилось, неизвестно и сегодня: то ли большевики боялись разрушить дворец, то ли не хотели лишнего кровопролития, то ли на крейсере просто не оказалось боевых зарядов.</w:t>
      </w:r>
    </w:p>
    <w:p w:rsidR="00C90EBC" w:rsidRDefault="00E36899"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Октябрьская револю</w:t>
      </w:r>
      <w:r w:rsidR="00C90EBC" w:rsidRPr="00C90EBC">
        <w:rPr>
          <w:rFonts w:ascii="Times New Roman" w:hAnsi="Times New Roman" w:cs="Times New Roman"/>
          <w:sz w:val="28"/>
          <w:szCs w:val="28"/>
        </w:rPr>
        <w:t xml:space="preserve">ция </w:t>
      </w:r>
      <w:r w:rsidR="00C90EBC">
        <w:rPr>
          <w:rFonts w:ascii="Times New Roman" w:hAnsi="Times New Roman" w:cs="Times New Roman"/>
          <w:sz w:val="28"/>
          <w:szCs w:val="28"/>
        </w:rPr>
        <w:t xml:space="preserve">- </w:t>
      </w:r>
      <w:r w:rsidR="00C90EBC" w:rsidRPr="00C90EBC">
        <w:rPr>
          <w:rFonts w:ascii="Times New Roman" w:hAnsi="Times New Roman" w:cs="Times New Roman"/>
          <w:sz w:val="28"/>
          <w:szCs w:val="28"/>
        </w:rPr>
        <w:t>одно из крупнейших политических событий XX века, произошедшее в России в октябре (по новому стилю — в ноябре) 1917 года и повлиявшее на дальнейший ход всемирной истории. В результате революции началась Гражданская война в России, было свергнуто Временное правительство</w:t>
      </w:r>
      <w:r w:rsidR="00323F05">
        <w:rPr>
          <w:rFonts w:ascii="Times New Roman" w:hAnsi="Times New Roman" w:cs="Times New Roman"/>
          <w:sz w:val="28"/>
          <w:szCs w:val="28"/>
        </w:rPr>
        <w:t xml:space="preserve">, </w:t>
      </w:r>
      <w:r w:rsidR="00C90EBC" w:rsidRPr="00C90EBC">
        <w:rPr>
          <w:rFonts w:ascii="Times New Roman" w:hAnsi="Times New Roman" w:cs="Times New Roman"/>
          <w:sz w:val="28"/>
          <w:szCs w:val="28"/>
        </w:rPr>
        <w:t>и к власти пришло правительство, сформированное II Всероссийским съездом Советов, абсолютное большинство делегатов которого составили большевики (РСДРП[б]) и их союзники левые эсеры, поддержанные также некоторыми национальными организациями, небольшой частью меньшевиков-интернационалистов, и некоторыми анархистами. В ноябре 1917 года новое правительство было поддержано также большинством Чрезвычайного</w:t>
      </w:r>
      <w:r w:rsidR="00C90EBC">
        <w:rPr>
          <w:rFonts w:ascii="Times New Roman" w:hAnsi="Times New Roman" w:cs="Times New Roman"/>
          <w:sz w:val="28"/>
          <w:szCs w:val="28"/>
        </w:rPr>
        <w:t xml:space="preserve"> Съезда крестьянских депутатов.  </w:t>
      </w:r>
    </w:p>
    <w:p w:rsidR="00A64F16" w:rsidRDefault="00C90EBC" w:rsidP="001B05EE">
      <w:pPr>
        <w:spacing w:after="0" w:line="360" w:lineRule="auto"/>
        <w:ind w:firstLine="709"/>
        <w:jc w:val="both"/>
        <w:rPr>
          <w:rFonts w:ascii="Times New Roman" w:hAnsi="Times New Roman" w:cs="Times New Roman"/>
          <w:sz w:val="28"/>
          <w:szCs w:val="28"/>
        </w:rPr>
      </w:pPr>
      <w:r w:rsidRPr="00C90EBC">
        <w:rPr>
          <w:rFonts w:ascii="Times New Roman" w:hAnsi="Times New Roman" w:cs="Times New Roman"/>
          <w:sz w:val="28"/>
          <w:szCs w:val="28"/>
        </w:rPr>
        <w:t>Временное правительство было свергнуто в ходе вооружённого восстания 25—26 октября (7—8 ноября по новому стилю), главными организаторами которого были</w:t>
      </w:r>
      <w:r w:rsidR="004149F0">
        <w:rPr>
          <w:rFonts w:ascii="Times New Roman" w:hAnsi="Times New Roman" w:cs="Times New Roman"/>
          <w:sz w:val="28"/>
          <w:szCs w:val="28"/>
        </w:rPr>
        <w:t xml:space="preserve">: </w:t>
      </w:r>
      <w:r w:rsidR="008055AB">
        <w:rPr>
          <w:rFonts w:ascii="Times New Roman" w:hAnsi="Times New Roman" w:cs="Times New Roman"/>
          <w:sz w:val="28"/>
          <w:szCs w:val="28"/>
        </w:rPr>
        <w:t>Ленин, Троцкий, Свердлов и др.</w:t>
      </w:r>
      <w:r w:rsidR="004149F0">
        <w:rPr>
          <w:rFonts w:ascii="Times New Roman" w:hAnsi="Times New Roman" w:cs="Times New Roman"/>
          <w:sz w:val="28"/>
          <w:szCs w:val="28"/>
        </w:rPr>
        <w:t xml:space="preserve"> </w:t>
      </w:r>
      <w:r w:rsidR="00FA1C38" w:rsidRPr="00FA1C38">
        <w:rPr>
          <w:rFonts w:ascii="Times New Roman" w:hAnsi="Times New Roman" w:cs="Times New Roman"/>
          <w:sz w:val="28"/>
          <w:szCs w:val="28"/>
        </w:rPr>
        <w:t xml:space="preserve">Троцкий был вождем Октябрьской </w:t>
      </w:r>
      <w:r w:rsidR="008055AB">
        <w:rPr>
          <w:rFonts w:ascii="Times New Roman" w:hAnsi="Times New Roman" w:cs="Times New Roman"/>
          <w:sz w:val="28"/>
          <w:szCs w:val="28"/>
        </w:rPr>
        <w:t xml:space="preserve">Революции, вместе с </w:t>
      </w:r>
      <w:r w:rsidR="00FA1C38" w:rsidRPr="00FA1C38">
        <w:rPr>
          <w:rFonts w:ascii="Times New Roman" w:hAnsi="Times New Roman" w:cs="Times New Roman"/>
          <w:sz w:val="28"/>
          <w:szCs w:val="28"/>
        </w:rPr>
        <w:t>Лениным. Причем именно вместе, а даже не "вторым после Ленина".</w:t>
      </w:r>
    </w:p>
    <w:p w:rsidR="00A64F16" w:rsidRDefault="00A64F16" w:rsidP="001B05EE">
      <w:pPr>
        <w:spacing w:after="0" w:line="360" w:lineRule="auto"/>
        <w:ind w:firstLine="709"/>
        <w:jc w:val="both"/>
        <w:rPr>
          <w:rFonts w:ascii="Times New Roman" w:hAnsi="Times New Roman" w:cs="Times New Roman"/>
          <w:sz w:val="28"/>
          <w:szCs w:val="28"/>
        </w:rPr>
      </w:pPr>
    </w:p>
    <w:p w:rsidR="006234F2" w:rsidRDefault="006234F2" w:rsidP="001B05EE">
      <w:pPr>
        <w:spacing w:after="0" w:line="360" w:lineRule="auto"/>
        <w:ind w:firstLine="709"/>
        <w:jc w:val="both"/>
        <w:rPr>
          <w:rFonts w:ascii="Times New Roman" w:hAnsi="Times New Roman" w:cs="Times New Roman"/>
          <w:sz w:val="28"/>
          <w:szCs w:val="28"/>
        </w:rPr>
      </w:pPr>
    </w:p>
    <w:p w:rsidR="00FA1C38" w:rsidRPr="00FA1C38" w:rsidRDefault="00FA1C38" w:rsidP="001B05EE">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360" w:lineRule="auto"/>
        <w:ind w:firstLine="709"/>
        <w:jc w:val="both"/>
        <w:rPr>
          <w:rFonts w:ascii="Times New Roman" w:hAnsi="Times New Roman" w:cs="Times New Roman"/>
          <w:sz w:val="28"/>
          <w:szCs w:val="28"/>
        </w:rPr>
      </w:pPr>
      <w:r w:rsidRPr="00FA1C38">
        <w:rPr>
          <w:rFonts w:ascii="Times New Roman" w:hAnsi="Times New Roman" w:cs="Times New Roman"/>
          <w:sz w:val="28"/>
          <w:szCs w:val="28"/>
        </w:rPr>
        <w:lastRenderedPageBreak/>
        <w:t>непосредственным руководством председателя Петроградского совета Троцкого. Можно с уверенностью сказать, что быстрым переходом гарнизона на сторону Совета и умелой постановкой работы Военно-Революционного Комитета партия обязана п</w:t>
      </w:r>
      <w:r>
        <w:rPr>
          <w:rFonts w:ascii="Times New Roman" w:hAnsi="Times New Roman" w:cs="Times New Roman"/>
          <w:sz w:val="28"/>
          <w:szCs w:val="28"/>
        </w:rPr>
        <w:t xml:space="preserve">режде всего и главным образом </w:t>
      </w:r>
      <w:r w:rsidRPr="00FA1C38">
        <w:rPr>
          <w:rFonts w:ascii="Times New Roman" w:hAnsi="Times New Roman" w:cs="Times New Roman"/>
          <w:sz w:val="28"/>
          <w:szCs w:val="28"/>
        </w:rPr>
        <w:t>Троцкому. Товарищи Антонов и Подвойский были главными помощниками товарища Троцкого».</w:t>
      </w:r>
    </w:p>
    <w:p w:rsidR="00FA1C38" w:rsidRPr="00FA1C38" w:rsidRDefault="00FA1C38" w:rsidP="001B05EE">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360" w:lineRule="auto"/>
        <w:ind w:firstLine="709"/>
        <w:jc w:val="both"/>
        <w:rPr>
          <w:rFonts w:ascii="Times New Roman" w:hAnsi="Times New Roman" w:cs="Times New Roman"/>
          <w:sz w:val="28"/>
          <w:szCs w:val="28"/>
        </w:rPr>
      </w:pPr>
      <w:r w:rsidRPr="00FA1C38">
        <w:rPr>
          <w:rFonts w:ascii="Times New Roman" w:hAnsi="Times New Roman" w:cs="Times New Roman"/>
          <w:sz w:val="28"/>
          <w:szCs w:val="28"/>
        </w:rPr>
        <w:t>И.</w:t>
      </w:r>
      <w:r w:rsidR="004149F0">
        <w:rPr>
          <w:rFonts w:ascii="Times New Roman" w:hAnsi="Times New Roman" w:cs="Times New Roman"/>
          <w:sz w:val="28"/>
          <w:szCs w:val="28"/>
        </w:rPr>
        <w:t xml:space="preserve"> </w:t>
      </w:r>
      <w:r w:rsidRPr="00FA1C38">
        <w:rPr>
          <w:rFonts w:ascii="Times New Roman" w:hAnsi="Times New Roman" w:cs="Times New Roman"/>
          <w:sz w:val="28"/>
          <w:szCs w:val="28"/>
        </w:rPr>
        <w:t>Сталин. Из статьи «Октябрьский переворот». // Правда 6.11.1918</w:t>
      </w:r>
    </w:p>
    <w:p w:rsidR="00C90EBC" w:rsidRDefault="00FA1C38" w:rsidP="001B05EE">
      <w:pPr>
        <w:spacing w:after="0" w:line="360" w:lineRule="auto"/>
        <w:ind w:firstLine="709"/>
        <w:jc w:val="both"/>
        <w:rPr>
          <w:rFonts w:ascii="Times New Roman" w:hAnsi="Times New Roman" w:cs="Times New Roman"/>
          <w:sz w:val="28"/>
          <w:szCs w:val="28"/>
        </w:rPr>
      </w:pPr>
      <w:r w:rsidRPr="00FA1C38">
        <w:rPr>
          <w:rFonts w:ascii="Times New Roman" w:hAnsi="Times New Roman" w:cs="Times New Roman"/>
          <w:sz w:val="28"/>
          <w:szCs w:val="28"/>
        </w:rPr>
        <w:t>Интересно: 7 ноября не только день Великой Октябрьской Революции, но и день рождения Троцкого.</w:t>
      </w:r>
      <w:r w:rsidR="00C90EBC" w:rsidRPr="00C90EBC">
        <w:rPr>
          <w:rFonts w:ascii="Times New Roman" w:hAnsi="Times New Roman" w:cs="Times New Roman"/>
          <w:sz w:val="28"/>
          <w:szCs w:val="28"/>
        </w:rPr>
        <w:t xml:space="preserve"> Непосредственное руководство восстанием осуществлял Военно-революционный комитет Петроградского Совета, в который входили также левые эсеры. Успех восстания предопределили поддержка значительной части народа, бездействие Временного правительства, неспособность меньшевиков и правых эсеров предложить реал</w:t>
      </w:r>
      <w:r w:rsidR="00C90EBC">
        <w:rPr>
          <w:rFonts w:ascii="Times New Roman" w:hAnsi="Times New Roman" w:cs="Times New Roman"/>
          <w:sz w:val="28"/>
          <w:szCs w:val="28"/>
        </w:rPr>
        <w:t>ьную альтернативу большевизму</w:t>
      </w:r>
      <w:r w:rsidR="00C90EBC" w:rsidRPr="00C90EBC">
        <w:rPr>
          <w:rFonts w:ascii="Times New Roman" w:hAnsi="Times New Roman" w:cs="Times New Roman"/>
          <w:sz w:val="28"/>
          <w:szCs w:val="28"/>
        </w:rPr>
        <w:t>.</w:t>
      </w:r>
    </w:p>
    <w:p w:rsidR="008449C1" w:rsidRPr="00A64F16" w:rsidRDefault="008449C1" w:rsidP="001B05EE">
      <w:pPr>
        <w:spacing w:after="0" w:line="360" w:lineRule="auto"/>
        <w:ind w:firstLine="709"/>
        <w:jc w:val="both"/>
        <w:rPr>
          <w:rFonts w:ascii="Times New Roman" w:hAnsi="Times New Roman" w:cs="Times New Roman"/>
          <w:sz w:val="28"/>
          <w:szCs w:val="28"/>
        </w:rPr>
      </w:pPr>
      <w:r w:rsidRPr="004113EC">
        <w:rPr>
          <w:rFonts w:ascii="Times New Roman" w:hAnsi="Times New Roman" w:cs="Times New Roman"/>
          <w:b/>
          <w:sz w:val="28"/>
          <w:szCs w:val="28"/>
        </w:rPr>
        <w:t>Плюсы революции</w:t>
      </w:r>
    </w:p>
    <w:p w:rsidR="008449C1" w:rsidRDefault="008449C1" w:rsidP="001B05EE">
      <w:pPr>
        <w:spacing w:after="0" w:line="360" w:lineRule="auto"/>
        <w:ind w:firstLine="709"/>
        <w:jc w:val="both"/>
        <w:rPr>
          <w:rFonts w:ascii="Times New Roman" w:hAnsi="Times New Roman" w:cs="Times New Roman"/>
          <w:sz w:val="28"/>
          <w:szCs w:val="28"/>
        </w:rPr>
      </w:pPr>
      <w:r w:rsidRPr="008449C1">
        <w:rPr>
          <w:rFonts w:ascii="Times New Roman" w:hAnsi="Times New Roman" w:cs="Times New Roman"/>
          <w:sz w:val="28"/>
          <w:szCs w:val="28"/>
        </w:rPr>
        <w:t>Мир – народам, фабрики – рабочим, букварь – неграмотным. Революция имела множество последствий, некоторые из них стали очевидными практически сразу, другие – спустя годы и даже десятилетия, но прямая связь</w:t>
      </w:r>
      <w:r>
        <w:rPr>
          <w:rFonts w:ascii="Times New Roman" w:hAnsi="Times New Roman" w:cs="Times New Roman"/>
          <w:sz w:val="28"/>
          <w:szCs w:val="28"/>
        </w:rPr>
        <w:t xml:space="preserve"> все равно остается очевидной.</w:t>
      </w:r>
    </w:p>
    <w:p w:rsidR="008A19E8" w:rsidRDefault="008449C1" w:rsidP="001B05EE">
      <w:pPr>
        <w:spacing w:after="0" w:line="360" w:lineRule="auto"/>
        <w:ind w:firstLine="709"/>
        <w:jc w:val="both"/>
        <w:rPr>
          <w:rFonts w:ascii="Times New Roman" w:hAnsi="Times New Roman" w:cs="Times New Roman"/>
          <w:sz w:val="28"/>
          <w:szCs w:val="28"/>
        </w:rPr>
      </w:pPr>
      <w:r w:rsidRPr="008449C1">
        <w:rPr>
          <w:rFonts w:ascii="Times New Roman" w:hAnsi="Times New Roman" w:cs="Times New Roman"/>
          <w:sz w:val="28"/>
          <w:szCs w:val="28"/>
        </w:rPr>
        <w:t>Для начала, Октябрь дал России дееспособное пра</w:t>
      </w:r>
      <w:r w:rsidR="00DA61EC">
        <w:rPr>
          <w:rFonts w:ascii="Times New Roman" w:hAnsi="Times New Roman" w:cs="Times New Roman"/>
          <w:sz w:val="28"/>
          <w:szCs w:val="28"/>
        </w:rPr>
        <w:t>вительство (в отличие от Февральской революции</w:t>
      </w:r>
      <w:r w:rsidRPr="008449C1">
        <w:rPr>
          <w:rFonts w:ascii="Times New Roman" w:hAnsi="Times New Roman" w:cs="Times New Roman"/>
          <w:sz w:val="28"/>
          <w:szCs w:val="28"/>
        </w:rPr>
        <w:t>). Продолжалась предельно непопулярная война (и не надо о «союзническом долге», война была захватнической для всех!), обострилась продовольственная проблема, возрос уровень преступности, монархические попытки переворота следовали один за другим. Большевики же оказались способны удержать власть, сохранить последовательность политической линии, обеспечить пусть минимальное, но снабжение городов (жили впроголодь, но от голода не умирали), отразить внешнюю угрозу.</w:t>
      </w:r>
      <w:r w:rsidR="004149F0">
        <w:rPr>
          <w:rFonts w:ascii="Times New Roman" w:hAnsi="Times New Roman" w:cs="Times New Roman"/>
          <w:sz w:val="28"/>
          <w:szCs w:val="28"/>
        </w:rPr>
        <w:t xml:space="preserve"> </w:t>
      </w:r>
      <w:r w:rsidR="008A19E8" w:rsidRPr="008A19E8">
        <w:rPr>
          <w:rFonts w:ascii="Times New Roman" w:hAnsi="Times New Roman" w:cs="Times New Roman"/>
          <w:sz w:val="28"/>
          <w:szCs w:val="28"/>
        </w:rPr>
        <w:t xml:space="preserve">Первый Совет народных Комиссаров оказался к тому же очень высокообразованным. Известно, что из всех первых народных комиссаров </w:t>
      </w:r>
      <w:r w:rsidR="008A19E8" w:rsidRPr="008A19E8">
        <w:rPr>
          <w:rFonts w:ascii="Times New Roman" w:hAnsi="Times New Roman" w:cs="Times New Roman"/>
          <w:sz w:val="28"/>
          <w:szCs w:val="28"/>
        </w:rPr>
        <w:lastRenderedPageBreak/>
        <w:t xml:space="preserve">только Сталин не имел высшего образования. Кроме собственно дипломов, большевистская верхушка имела отличную подготовку в области экономики и политэкономии, что весьма важно для государственников. Многие знали по несколько иностранных языков (известен случай из истории Генуэзской международной конференции, когда западные дипломаты так и не смогли найти язык для тайных переговоров – </w:t>
      </w:r>
      <w:r w:rsidR="008A19E8">
        <w:rPr>
          <w:rFonts w:ascii="Times New Roman" w:hAnsi="Times New Roman" w:cs="Times New Roman"/>
          <w:sz w:val="28"/>
          <w:szCs w:val="28"/>
        </w:rPr>
        <w:t>нарком Чичерин знал 26 языков).</w:t>
      </w:r>
    </w:p>
    <w:p w:rsidR="008449C1" w:rsidRDefault="008A19E8" w:rsidP="001B05EE">
      <w:pPr>
        <w:spacing w:after="0" w:line="360" w:lineRule="auto"/>
        <w:ind w:firstLine="709"/>
        <w:jc w:val="both"/>
        <w:rPr>
          <w:rFonts w:ascii="Times New Roman" w:hAnsi="Times New Roman" w:cs="Times New Roman"/>
          <w:sz w:val="28"/>
          <w:szCs w:val="28"/>
        </w:rPr>
      </w:pPr>
      <w:r w:rsidRPr="008A19E8">
        <w:rPr>
          <w:rFonts w:ascii="Times New Roman" w:hAnsi="Times New Roman" w:cs="Times New Roman"/>
          <w:sz w:val="28"/>
          <w:szCs w:val="28"/>
        </w:rPr>
        <w:t>Октябрьская революция дала стране новую боеспособную армию. Никакими «обманами», «мобилизациями» и «террором» нельзя объяснить тот факт, что за 1918-1920 годы Красная армия победила 15 государств-интервентов и 3 сильные «белые» армии (не считая более мелких «белых» подразделений, армий новых независимых государств и всяких атаманов). Переход на сторону большевиков множества бывших царских офицеров и даже генералов (самый известный из них – легендарный Алексей Брусилов) подтверждает привлекательность новой армии для современников.</w:t>
      </w:r>
    </w:p>
    <w:p w:rsidR="008A19E8" w:rsidRDefault="008A19E8" w:rsidP="001B05EE">
      <w:pPr>
        <w:spacing w:after="0" w:line="360" w:lineRule="auto"/>
        <w:ind w:firstLine="709"/>
        <w:jc w:val="both"/>
        <w:rPr>
          <w:rFonts w:ascii="Times New Roman" w:hAnsi="Times New Roman" w:cs="Times New Roman"/>
          <w:sz w:val="28"/>
          <w:szCs w:val="28"/>
        </w:rPr>
      </w:pPr>
      <w:r w:rsidRPr="008A19E8">
        <w:rPr>
          <w:rFonts w:ascii="Times New Roman" w:hAnsi="Times New Roman" w:cs="Times New Roman"/>
          <w:sz w:val="28"/>
          <w:szCs w:val="28"/>
        </w:rPr>
        <w:t>Индустриализация страны – тоже прямое следствие революции. Фабричные рабочие представляли главную опору режима. Международная изоляция «советов» и реальность угрозы новой интервенции тоже способствовали промышленному подъему. И никакие рыночные механизмы не смогли бы обеспечить таких темпов индустриализации, какие дала жесткая большевистская идеологическая и административная система. Результатами страны бывшего СССР продолжают пользоваться до сих пор.</w:t>
      </w:r>
      <w:r w:rsidR="004149F0">
        <w:rPr>
          <w:rFonts w:ascii="Times New Roman" w:hAnsi="Times New Roman" w:cs="Times New Roman"/>
          <w:sz w:val="28"/>
          <w:szCs w:val="28"/>
        </w:rPr>
        <w:t xml:space="preserve"> </w:t>
      </w:r>
      <w:r w:rsidRPr="008A19E8">
        <w:rPr>
          <w:rFonts w:ascii="Times New Roman" w:hAnsi="Times New Roman" w:cs="Times New Roman"/>
          <w:sz w:val="28"/>
          <w:szCs w:val="28"/>
        </w:rPr>
        <w:t>Кстати, создание СССР, мирового гиганта, способного остановить экспансию гитлеровцев – тоже</w:t>
      </w:r>
      <w:r>
        <w:rPr>
          <w:rFonts w:ascii="Times New Roman" w:hAnsi="Times New Roman" w:cs="Times New Roman"/>
          <w:sz w:val="28"/>
          <w:szCs w:val="28"/>
        </w:rPr>
        <w:t xml:space="preserve"> заслуга Октябрьской революции.</w:t>
      </w:r>
    </w:p>
    <w:p w:rsidR="008A19E8" w:rsidRDefault="008A19E8" w:rsidP="001B05EE">
      <w:pPr>
        <w:spacing w:after="0" w:line="360" w:lineRule="auto"/>
        <w:ind w:firstLine="709"/>
        <w:jc w:val="both"/>
        <w:rPr>
          <w:rFonts w:ascii="Times New Roman" w:hAnsi="Times New Roman" w:cs="Times New Roman"/>
          <w:sz w:val="28"/>
          <w:szCs w:val="28"/>
        </w:rPr>
      </w:pPr>
      <w:r w:rsidRPr="008A19E8">
        <w:rPr>
          <w:rFonts w:ascii="Times New Roman" w:hAnsi="Times New Roman" w:cs="Times New Roman"/>
          <w:sz w:val="28"/>
          <w:szCs w:val="28"/>
        </w:rPr>
        <w:t>Огромные изменения принесла революция в культурную жизнь страны, где в начале ХХ века было 40% неграмотного населения (плюс еще малограмотные</w:t>
      </w:r>
      <w:r w:rsidR="0017027E">
        <w:rPr>
          <w:rFonts w:ascii="Times New Roman" w:hAnsi="Times New Roman" w:cs="Times New Roman"/>
          <w:sz w:val="28"/>
          <w:szCs w:val="28"/>
        </w:rPr>
        <w:t xml:space="preserve">, </w:t>
      </w:r>
      <w:r w:rsidRPr="008A19E8">
        <w:rPr>
          <w:rFonts w:ascii="Times New Roman" w:hAnsi="Times New Roman" w:cs="Times New Roman"/>
          <w:sz w:val="28"/>
          <w:szCs w:val="28"/>
        </w:rPr>
        <w:t>умеющие лишь читать по слогам).  Здесь достаточно будет перечисления лишь самых главных мероприятий:</w:t>
      </w:r>
    </w:p>
    <w:p w:rsidR="008A19E8" w:rsidRDefault="008A19E8" w:rsidP="001B05EE">
      <w:pPr>
        <w:pStyle w:val="a3"/>
        <w:numPr>
          <w:ilvl w:val="0"/>
          <w:numId w:val="2"/>
        </w:numPr>
        <w:spacing w:after="0" w:line="360" w:lineRule="auto"/>
        <w:ind w:firstLine="709"/>
        <w:jc w:val="both"/>
        <w:rPr>
          <w:rFonts w:ascii="Times New Roman" w:hAnsi="Times New Roman" w:cs="Times New Roman"/>
          <w:sz w:val="28"/>
          <w:szCs w:val="28"/>
        </w:rPr>
      </w:pPr>
      <w:r w:rsidRPr="008A19E8">
        <w:rPr>
          <w:rFonts w:ascii="Times New Roman" w:hAnsi="Times New Roman" w:cs="Times New Roman"/>
          <w:sz w:val="28"/>
          <w:szCs w:val="28"/>
        </w:rPr>
        <w:t>Введение всеобщего обязательного светского образования для детей (к началу Великой Отечественной – уже 7-летнего).</w:t>
      </w:r>
    </w:p>
    <w:p w:rsidR="008A19E8" w:rsidRDefault="008A19E8" w:rsidP="001B05EE">
      <w:pPr>
        <w:pStyle w:val="a3"/>
        <w:numPr>
          <w:ilvl w:val="0"/>
          <w:numId w:val="2"/>
        </w:numPr>
        <w:spacing w:after="0" w:line="360" w:lineRule="auto"/>
        <w:ind w:firstLine="709"/>
        <w:jc w:val="both"/>
        <w:rPr>
          <w:rFonts w:ascii="Times New Roman" w:hAnsi="Times New Roman" w:cs="Times New Roman"/>
          <w:sz w:val="28"/>
          <w:szCs w:val="28"/>
        </w:rPr>
      </w:pPr>
      <w:r w:rsidRPr="008A19E8">
        <w:rPr>
          <w:rFonts w:ascii="Times New Roman" w:hAnsi="Times New Roman" w:cs="Times New Roman"/>
          <w:sz w:val="28"/>
          <w:szCs w:val="28"/>
        </w:rPr>
        <w:lastRenderedPageBreak/>
        <w:t>Введение бесплатного обучения в вузах с ускоренной подготовкой на рабочих факультетах для тех, у кого не хватало имеющегося уровня.</w:t>
      </w:r>
    </w:p>
    <w:p w:rsidR="008A19E8" w:rsidRDefault="008A19E8" w:rsidP="001B05EE">
      <w:pPr>
        <w:pStyle w:val="a3"/>
        <w:numPr>
          <w:ilvl w:val="0"/>
          <w:numId w:val="2"/>
        </w:numPr>
        <w:spacing w:after="0" w:line="360" w:lineRule="auto"/>
        <w:ind w:firstLine="709"/>
        <w:jc w:val="both"/>
        <w:rPr>
          <w:rFonts w:ascii="Times New Roman" w:hAnsi="Times New Roman" w:cs="Times New Roman"/>
          <w:sz w:val="28"/>
          <w:szCs w:val="28"/>
        </w:rPr>
      </w:pPr>
      <w:r w:rsidRPr="008A19E8">
        <w:rPr>
          <w:rFonts w:ascii="Times New Roman" w:hAnsi="Times New Roman" w:cs="Times New Roman"/>
          <w:sz w:val="28"/>
          <w:szCs w:val="28"/>
        </w:rPr>
        <w:t>Грандиозная кампания по ликвидации безграмотности и малограмотности взрослых.</w:t>
      </w:r>
    </w:p>
    <w:p w:rsidR="008A19E8" w:rsidRDefault="008A19E8" w:rsidP="001B05EE">
      <w:pPr>
        <w:pStyle w:val="a3"/>
        <w:numPr>
          <w:ilvl w:val="0"/>
          <w:numId w:val="2"/>
        </w:numPr>
        <w:spacing w:after="0" w:line="360" w:lineRule="auto"/>
        <w:ind w:firstLine="709"/>
        <w:jc w:val="both"/>
        <w:rPr>
          <w:rFonts w:ascii="Times New Roman" w:hAnsi="Times New Roman" w:cs="Times New Roman"/>
          <w:sz w:val="28"/>
          <w:szCs w:val="28"/>
        </w:rPr>
      </w:pPr>
      <w:r w:rsidRPr="008A19E8">
        <w:rPr>
          <w:rFonts w:ascii="Times New Roman" w:hAnsi="Times New Roman" w:cs="Times New Roman"/>
          <w:sz w:val="28"/>
          <w:szCs w:val="28"/>
        </w:rPr>
        <w:t>Создание сети вечерних школ для тех, кто хотел повысить образовательный уровень.</w:t>
      </w:r>
    </w:p>
    <w:p w:rsidR="008A19E8" w:rsidRDefault="008A19E8" w:rsidP="001B05EE">
      <w:pPr>
        <w:pStyle w:val="a3"/>
        <w:numPr>
          <w:ilvl w:val="0"/>
          <w:numId w:val="2"/>
        </w:numPr>
        <w:spacing w:after="0" w:line="360" w:lineRule="auto"/>
        <w:ind w:firstLine="709"/>
        <w:jc w:val="both"/>
        <w:rPr>
          <w:rFonts w:ascii="Times New Roman" w:hAnsi="Times New Roman" w:cs="Times New Roman"/>
          <w:sz w:val="28"/>
          <w:szCs w:val="28"/>
        </w:rPr>
      </w:pPr>
      <w:r w:rsidRPr="008A19E8">
        <w:rPr>
          <w:rFonts w:ascii="Times New Roman" w:hAnsi="Times New Roman" w:cs="Times New Roman"/>
          <w:sz w:val="28"/>
          <w:szCs w:val="28"/>
        </w:rPr>
        <w:t>Создание системы лекториев, научно-популярных чтений, художественных программ для самых широких масс.</w:t>
      </w:r>
    </w:p>
    <w:p w:rsidR="00BA6DBD" w:rsidRDefault="008A19E8" w:rsidP="001B05EE">
      <w:pPr>
        <w:spacing w:after="0" w:line="360" w:lineRule="auto"/>
        <w:ind w:firstLine="709"/>
        <w:jc w:val="both"/>
        <w:rPr>
          <w:rFonts w:ascii="Times New Roman" w:hAnsi="Times New Roman" w:cs="Times New Roman"/>
          <w:sz w:val="28"/>
          <w:szCs w:val="28"/>
        </w:rPr>
      </w:pPr>
      <w:r w:rsidRPr="008A19E8">
        <w:rPr>
          <w:rFonts w:ascii="Times New Roman" w:hAnsi="Times New Roman" w:cs="Times New Roman"/>
          <w:sz w:val="28"/>
          <w:szCs w:val="28"/>
        </w:rPr>
        <w:t>Советская система образования долго считалась лучшей в мире. И нет современного человека, который втайне не жалел бы о советской бесплатной медицине.</w:t>
      </w:r>
    </w:p>
    <w:p w:rsidR="008A19E8" w:rsidRPr="004F0FE6" w:rsidRDefault="008A19E8" w:rsidP="001B05EE">
      <w:pPr>
        <w:spacing w:after="0" w:line="360" w:lineRule="auto"/>
        <w:ind w:firstLine="709"/>
        <w:jc w:val="both"/>
        <w:rPr>
          <w:rFonts w:ascii="Times New Roman" w:hAnsi="Times New Roman" w:cs="Times New Roman"/>
          <w:b/>
          <w:sz w:val="28"/>
          <w:szCs w:val="28"/>
        </w:rPr>
      </w:pPr>
      <w:r w:rsidRPr="004113EC">
        <w:rPr>
          <w:rFonts w:ascii="Times New Roman" w:hAnsi="Times New Roman" w:cs="Times New Roman"/>
          <w:b/>
          <w:sz w:val="28"/>
          <w:szCs w:val="28"/>
        </w:rPr>
        <w:t>Минусы революции</w:t>
      </w:r>
    </w:p>
    <w:p w:rsidR="008A19E8" w:rsidRPr="008A19E8" w:rsidRDefault="008A19E8" w:rsidP="001B05EE">
      <w:pPr>
        <w:spacing w:after="0" w:line="360" w:lineRule="auto"/>
        <w:ind w:firstLine="709"/>
        <w:jc w:val="both"/>
        <w:rPr>
          <w:rFonts w:ascii="Times New Roman" w:hAnsi="Times New Roman" w:cs="Times New Roman"/>
          <w:sz w:val="28"/>
          <w:szCs w:val="28"/>
        </w:rPr>
      </w:pPr>
      <w:r w:rsidRPr="008A19E8">
        <w:rPr>
          <w:rFonts w:ascii="Times New Roman" w:hAnsi="Times New Roman" w:cs="Times New Roman"/>
          <w:sz w:val="28"/>
          <w:szCs w:val="28"/>
        </w:rPr>
        <w:t>Имелись у революции и черные последствия. Отрицать это – недостаточно использовать ценнейший исторический опыт.</w:t>
      </w:r>
    </w:p>
    <w:p w:rsidR="008A19E8" w:rsidRPr="008A19E8" w:rsidRDefault="008A19E8" w:rsidP="001B05EE">
      <w:pPr>
        <w:spacing w:after="0" w:line="360" w:lineRule="auto"/>
        <w:ind w:firstLine="709"/>
        <w:jc w:val="both"/>
        <w:rPr>
          <w:rFonts w:ascii="Times New Roman" w:hAnsi="Times New Roman" w:cs="Times New Roman"/>
          <w:sz w:val="28"/>
          <w:szCs w:val="28"/>
        </w:rPr>
      </w:pPr>
      <w:r w:rsidRPr="008A19E8">
        <w:rPr>
          <w:rFonts w:ascii="Times New Roman" w:hAnsi="Times New Roman" w:cs="Times New Roman"/>
          <w:sz w:val="28"/>
          <w:szCs w:val="28"/>
        </w:rPr>
        <w:t xml:space="preserve">Красный террор – не выдумка, он имел место. Да, первыми начали применять подобные методы антибольшевистские силы, но это не все оправдывает. </w:t>
      </w:r>
      <w:r w:rsidR="00621912">
        <w:rPr>
          <w:rFonts w:ascii="Times New Roman" w:hAnsi="Times New Roman" w:cs="Times New Roman"/>
          <w:sz w:val="28"/>
          <w:szCs w:val="28"/>
        </w:rPr>
        <w:t>С</w:t>
      </w:r>
      <w:r w:rsidRPr="008A19E8">
        <w:rPr>
          <w:rFonts w:ascii="Times New Roman" w:hAnsi="Times New Roman" w:cs="Times New Roman"/>
          <w:sz w:val="28"/>
          <w:szCs w:val="28"/>
        </w:rPr>
        <w:t>иловые методы борьбы с несогласными сохранились и после окончания войны. Правда и то, что часто «под раздачу» попадали люди, совершившие весьма незначительные проступки против новой власти, а махровые контрреволюционеры годами оставались нераскрытыми и занимались вредительством.</w:t>
      </w:r>
    </w:p>
    <w:p w:rsidR="008A19E8" w:rsidRPr="008A19E8" w:rsidRDefault="008A19E8" w:rsidP="001B05EE">
      <w:pPr>
        <w:spacing w:after="0" w:line="360" w:lineRule="auto"/>
        <w:ind w:firstLine="709"/>
        <w:jc w:val="both"/>
        <w:rPr>
          <w:rFonts w:ascii="Times New Roman" w:hAnsi="Times New Roman" w:cs="Times New Roman"/>
          <w:sz w:val="28"/>
          <w:szCs w:val="28"/>
        </w:rPr>
      </w:pPr>
      <w:r w:rsidRPr="008A19E8">
        <w:rPr>
          <w:rFonts w:ascii="Times New Roman" w:hAnsi="Times New Roman" w:cs="Times New Roman"/>
          <w:sz w:val="28"/>
          <w:szCs w:val="28"/>
        </w:rPr>
        <w:t xml:space="preserve">Слишком «честный» радикализм большевиков породил массовую эмиграцию. </w:t>
      </w:r>
      <w:r w:rsidR="00621912">
        <w:rPr>
          <w:rFonts w:ascii="Times New Roman" w:hAnsi="Times New Roman" w:cs="Times New Roman"/>
          <w:sz w:val="28"/>
          <w:szCs w:val="28"/>
        </w:rPr>
        <w:t>С</w:t>
      </w:r>
      <w:r w:rsidRPr="008A19E8">
        <w:rPr>
          <w:rFonts w:ascii="Times New Roman" w:hAnsi="Times New Roman" w:cs="Times New Roman"/>
          <w:sz w:val="28"/>
          <w:szCs w:val="28"/>
        </w:rPr>
        <w:t>трану покинули деятели культуры, ученые, офицеры. Некоторые из них потом вернулись, но далеко не все. Это была значи</w:t>
      </w:r>
      <w:r>
        <w:rPr>
          <w:rFonts w:ascii="Times New Roman" w:hAnsi="Times New Roman" w:cs="Times New Roman"/>
          <w:sz w:val="28"/>
          <w:szCs w:val="28"/>
        </w:rPr>
        <w:t xml:space="preserve">тельная потеря для государства. </w:t>
      </w:r>
      <w:r w:rsidRPr="008A19E8">
        <w:rPr>
          <w:rFonts w:ascii="Times New Roman" w:hAnsi="Times New Roman" w:cs="Times New Roman"/>
          <w:sz w:val="28"/>
          <w:szCs w:val="28"/>
        </w:rPr>
        <w:t xml:space="preserve">Большинство малограмотного населения не могло понять сложного учения классического марксизма, и ленинизм тоже. Для них сочинялись примитивные пропагандистские лозунги, и их прямое понимание приводило часто к искажению задач революции. Вот откуда взялось желание </w:t>
      </w:r>
      <w:r w:rsidRPr="008A19E8">
        <w:rPr>
          <w:rFonts w:ascii="Times New Roman" w:hAnsi="Times New Roman" w:cs="Times New Roman"/>
          <w:sz w:val="28"/>
          <w:szCs w:val="28"/>
        </w:rPr>
        <w:lastRenderedPageBreak/>
        <w:t>«сделать так, чтобы не было богатых»! Марксизм-то хочет,</w:t>
      </w:r>
      <w:r>
        <w:rPr>
          <w:rFonts w:ascii="Times New Roman" w:hAnsi="Times New Roman" w:cs="Times New Roman"/>
          <w:sz w:val="28"/>
          <w:szCs w:val="28"/>
        </w:rPr>
        <w:t xml:space="preserve"> чтобы не было бедных и лентяев.</w:t>
      </w:r>
    </w:p>
    <w:p w:rsidR="008A19E8" w:rsidRPr="008A19E8" w:rsidRDefault="008A19E8" w:rsidP="00601110">
      <w:pPr>
        <w:spacing w:after="0" w:line="360" w:lineRule="auto"/>
        <w:ind w:firstLine="709"/>
        <w:jc w:val="both"/>
        <w:rPr>
          <w:rFonts w:ascii="Times New Roman" w:hAnsi="Times New Roman" w:cs="Times New Roman"/>
          <w:sz w:val="28"/>
          <w:szCs w:val="28"/>
        </w:rPr>
      </w:pPr>
      <w:r w:rsidRPr="008A19E8">
        <w:rPr>
          <w:rFonts w:ascii="Times New Roman" w:hAnsi="Times New Roman" w:cs="Times New Roman"/>
          <w:sz w:val="28"/>
          <w:szCs w:val="28"/>
        </w:rPr>
        <w:t>Из-за необходимости приспосабливаться к сложностям момента: большевики нередко противоречили сами себе: да</w:t>
      </w:r>
      <w:r w:rsidR="00B440E8">
        <w:rPr>
          <w:rFonts w:ascii="Times New Roman" w:hAnsi="Times New Roman" w:cs="Times New Roman"/>
          <w:sz w:val="28"/>
          <w:szCs w:val="28"/>
        </w:rPr>
        <w:t xml:space="preserve">вали землю крестьянским семьям, </w:t>
      </w:r>
      <w:r w:rsidRPr="008A19E8">
        <w:rPr>
          <w:rFonts w:ascii="Times New Roman" w:hAnsi="Times New Roman" w:cs="Times New Roman"/>
          <w:sz w:val="28"/>
          <w:szCs w:val="28"/>
        </w:rPr>
        <w:t>а</w:t>
      </w:r>
      <w:r w:rsidR="009E3938">
        <w:rPr>
          <w:rFonts w:ascii="Times New Roman" w:hAnsi="Times New Roman" w:cs="Times New Roman"/>
          <w:sz w:val="28"/>
          <w:szCs w:val="28"/>
        </w:rPr>
        <w:t xml:space="preserve"> </w:t>
      </w:r>
      <w:r w:rsidR="00601110">
        <w:rPr>
          <w:rFonts w:ascii="Times New Roman" w:hAnsi="Times New Roman" w:cs="Times New Roman"/>
          <w:sz w:val="28"/>
          <w:szCs w:val="28"/>
        </w:rPr>
        <w:t xml:space="preserve">потом объявляли </w:t>
      </w:r>
      <w:r w:rsidR="00EB196B">
        <w:rPr>
          <w:rFonts w:ascii="Times New Roman" w:hAnsi="Times New Roman" w:cs="Times New Roman"/>
          <w:sz w:val="28"/>
          <w:szCs w:val="28"/>
        </w:rPr>
        <w:t>коллективизац</w:t>
      </w:r>
      <w:r w:rsidR="00B440E8">
        <w:rPr>
          <w:rFonts w:ascii="Times New Roman" w:hAnsi="Times New Roman" w:cs="Times New Roman"/>
          <w:sz w:val="28"/>
          <w:szCs w:val="28"/>
        </w:rPr>
        <w:t>и</w:t>
      </w:r>
      <w:r w:rsidR="00EB196B">
        <w:rPr>
          <w:rFonts w:ascii="Times New Roman" w:hAnsi="Times New Roman" w:cs="Times New Roman"/>
          <w:sz w:val="28"/>
          <w:szCs w:val="28"/>
        </w:rPr>
        <w:t>ю</w:t>
      </w:r>
      <w:r w:rsidRPr="008A19E8">
        <w:rPr>
          <w:rFonts w:ascii="Times New Roman" w:hAnsi="Times New Roman" w:cs="Times New Roman"/>
          <w:sz w:val="28"/>
          <w:szCs w:val="28"/>
        </w:rPr>
        <w:t>, выходили из империалистической войны и начинали гражданскую.</w:t>
      </w:r>
    </w:p>
    <w:p w:rsidR="008A19E8" w:rsidRPr="008A19E8" w:rsidRDefault="008A19E8" w:rsidP="001B05EE">
      <w:pPr>
        <w:spacing w:after="0" w:line="360" w:lineRule="auto"/>
        <w:ind w:firstLine="709"/>
        <w:jc w:val="both"/>
        <w:rPr>
          <w:rFonts w:ascii="Times New Roman" w:hAnsi="Times New Roman" w:cs="Times New Roman"/>
          <w:sz w:val="28"/>
          <w:szCs w:val="28"/>
        </w:rPr>
      </w:pPr>
      <w:r w:rsidRPr="008A19E8">
        <w:rPr>
          <w:rFonts w:ascii="Times New Roman" w:hAnsi="Times New Roman" w:cs="Times New Roman"/>
          <w:sz w:val="28"/>
          <w:szCs w:val="28"/>
        </w:rPr>
        <w:t xml:space="preserve">Экономические изыски «военного коммунизма» и ускоренной коллективизации тоже нельзя отнести к достижениям, а они – прямое следствие революции. От </w:t>
      </w:r>
      <w:r w:rsidR="00606A86">
        <w:rPr>
          <w:rFonts w:ascii="Times New Roman" w:hAnsi="Times New Roman" w:cs="Times New Roman"/>
          <w:sz w:val="28"/>
          <w:szCs w:val="28"/>
        </w:rPr>
        <w:t>первого хоть вовремя отказались.</w:t>
      </w:r>
      <w:r w:rsidR="009E3938">
        <w:rPr>
          <w:rFonts w:ascii="Times New Roman" w:hAnsi="Times New Roman" w:cs="Times New Roman"/>
          <w:sz w:val="28"/>
          <w:szCs w:val="28"/>
        </w:rPr>
        <w:t xml:space="preserve"> </w:t>
      </w:r>
      <w:r w:rsidR="00606A86" w:rsidRPr="00606A86">
        <w:rPr>
          <w:rFonts w:ascii="Times New Roman" w:hAnsi="Times New Roman" w:cs="Times New Roman"/>
          <w:sz w:val="28"/>
          <w:szCs w:val="28"/>
        </w:rPr>
        <w:t>Наконец, революция породила некоторые необъективные теории, среди которых – «мировая революция» и «отмирание государства». От них тоже со временем отказались. Но наделать проблем они успели.</w:t>
      </w:r>
    </w:p>
    <w:p w:rsidR="008449C1" w:rsidRDefault="008449C1" w:rsidP="001B05EE">
      <w:pPr>
        <w:spacing w:after="0" w:line="360" w:lineRule="auto"/>
        <w:ind w:firstLine="709"/>
        <w:jc w:val="both"/>
        <w:rPr>
          <w:rFonts w:ascii="Times New Roman" w:hAnsi="Times New Roman" w:cs="Times New Roman"/>
          <w:sz w:val="28"/>
          <w:szCs w:val="28"/>
        </w:rPr>
      </w:pPr>
      <w:r w:rsidRPr="008449C1">
        <w:rPr>
          <w:rFonts w:ascii="Times New Roman" w:hAnsi="Times New Roman" w:cs="Times New Roman"/>
          <w:sz w:val="28"/>
          <w:szCs w:val="28"/>
        </w:rPr>
        <w:t>Название и празднование Октябрьской револ</w:t>
      </w:r>
      <w:r>
        <w:rPr>
          <w:rFonts w:ascii="Times New Roman" w:hAnsi="Times New Roman" w:cs="Times New Roman"/>
          <w:sz w:val="28"/>
          <w:szCs w:val="28"/>
        </w:rPr>
        <w:t xml:space="preserve">юции. </w:t>
      </w:r>
      <w:r w:rsidRPr="008449C1">
        <w:rPr>
          <w:rFonts w:ascii="Times New Roman" w:hAnsi="Times New Roman" w:cs="Times New Roman"/>
          <w:sz w:val="28"/>
          <w:szCs w:val="28"/>
        </w:rPr>
        <w:t>Поскольку в 1918 году Советская Россия перешла на новый григорианский календарь, годовщина восстания в Петрограде приходилась на 7 ноября. Но революция уже ассоциировалась именно с октябрём, что и нашло отражение в её названии. Официальным праздником этот день стал в 1918 году, а начиная с 1927 года праздничными стали два дня — 7 и 8 ноября. Каждый год в этот день на Красной площади в Москве и во всех городах СССР проходили демонстрации и военные парады. Последний военный парад на Красной площади Москвы в ознаменование годовщины Октябрьской революции прошёл в 1990 году. С 1992 года стал рабочим днём в России 8 ноября, а в 2005 году был отменён и выходной день 7 ноября. До сих пор День Октябрьской революции празднуется в Белоруссии, Киргизии и Приднестровье.</w:t>
      </w:r>
    </w:p>
    <w:p w:rsidR="00462338" w:rsidRDefault="00462338" w:rsidP="001B05EE">
      <w:pPr>
        <w:pStyle w:val="1"/>
        <w:spacing w:before="0"/>
        <w:ind w:firstLine="709"/>
      </w:pPr>
      <w:bookmarkStart w:id="1" w:name="_Toc493151204"/>
    </w:p>
    <w:p w:rsidR="00CF1C29" w:rsidRDefault="00CF1C29" w:rsidP="001B05EE">
      <w:pPr>
        <w:ind w:firstLine="709"/>
        <w:rPr>
          <w:rFonts w:ascii="Times New Roman" w:eastAsiaTheme="majorEastAsia" w:hAnsi="Times New Roman" w:cstheme="majorBidi"/>
          <w:b/>
          <w:bCs/>
          <w:sz w:val="28"/>
          <w:szCs w:val="28"/>
        </w:rPr>
      </w:pPr>
      <w:r>
        <w:br w:type="page"/>
      </w:r>
    </w:p>
    <w:p w:rsidR="008449C1" w:rsidRDefault="00462338" w:rsidP="001B05EE">
      <w:pPr>
        <w:pStyle w:val="1"/>
        <w:spacing w:before="0" w:line="360" w:lineRule="auto"/>
        <w:ind w:firstLine="709"/>
      </w:pPr>
      <w:r>
        <w:lastRenderedPageBreak/>
        <w:t xml:space="preserve">Глава </w:t>
      </w:r>
      <w:r w:rsidR="004F0FE6">
        <w:t>1</w:t>
      </w:r>
      <w:r w:rsidR="00572A7B">
        <w:t xml:space="preserve">. </w:t>
      </w:r>
      <w:r w:rsidR="008449C1" w:rsidRPr="008449C1">
        <w:t>Октя</w:t>
      </w:r>
      <w:r w:rsidR="00041405">
        <w:t>брьская революция в наших краях</w:t>
      </w:r>
      <w:bookmarkEnd w:id="1"/>
    </w:p>
    <w:p w:rsidR="00606A86" w:rsidRDefault="00A424C4"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Приход большевиков к власти. Активизация контрреволюционных сил в Пе</w:t>
      </w:r>
      <w:r w:rsidR="00F74BAF">
        <w:rPr>
          <w:rFonts w:ascii="Times New Roman" w:hAnsi="Times New Roman" w:cs="Times New Roman"/>
          <w:sz w:val="28"/>
          <w:szCs w:val="28"/>
        </w:rPr>
        <w:t>трограде в начале июля 1917 г. о</w:t>
      </w:r>
      <w:r>
        <w:rPr>
          <w:rFonts w:ascii="Times New Roman" w:hAnsi="Times New Roman" w:cs="Times New Roman"/>
          <w:sz w:val="28"/>
          <w:szCs w:val="28"/>
        </w:rPr>
        <w:t xml:space="preserve">казала влияние на политическую обстановку во всей стране. Уже через несколько дней после расстрела июльской демонстрации начальник Бендерского гарнизона издал приказ, в котором требовал силой оружия искоренять малейшие революционные настроения, </w:t>
      </w:r>
      <w:r w:rsidR="005F161F">
        <w:rPr>
          <w:rFonts w:ascii="Times New Roman" w:hAnsi="Times New Roman" w:cs="Times New Roman"/>
          <w:sz w:val="28"/>
          <w:szCs w:val="28"/>
        </w:rPr>
        <w:t>брать под стражу всех лиц, распространявших большевистские газеты и прокламации. Органы Временного правительства на местах стали вытеснять Советы из сферы активной политической и экономической деятельности.</w:t>
      </w:r>
    </w:p>
    <w:p w:rsidR="00956CE2" w:rsidRDefault="005F161F"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предпринимаемые контрреволюционные меры повлекли за собой только дальнейшую радикализацию рабочего, солдатского и крестьянского движения, а также Советов, которые в Приднестровье </w:t>
      </w:r>
      <w:r w:rsidR="00956CE2">
        <w:rPr>
          <w:rFonts w:ascii="Times New Roman" w:hAnsi="Times New Roman" w:cs="Times New Roman"/>
          <w:sz w:val="28"/>
          <w:szCs w:val="28"/>
        </w:rPr>
        <w:t xml:space="preserve">по многим вопросам стали занимать вполне большевистскую позицию. В это время значительную часть членов исполкомов Советов составляли эсеры и социал-демократы-меньшевики. Они выступали против </w:t>
      </w:r>
      <w:r w:rsidR="009A31FD">
        <w:rPr>
          <w:rFonts w:ascii="Times New Roman" w:hAnsi="Times New Roman" w:cs="Times New Roman"/>
          <w:sz w:val="28"/>
          <w:szCs w:val="28"/>
        </w:rPr>
        <w:t>ЦК своих</w:t>
      </w:r>
      <w:r w:rsidR="00956CE2">
        <w:rPr>
          <w:rFonts w:ascii="Times New Roman" w:hAnsi="Times New Roman" w:cs="Times New Roman"/>
          <w:sz w:val="28"/>
          <w:szCs w:val="28"/>
        </w:rPr>
        <w:t xml:space="preserve"> партий, поддержавших контрреволюционную политику Временного правительства. Коренное расхождение во взглядах партийной верхушки и рядовых членов партии, не учтенное руководством, привело к расколу ее рядов, ослаблению мелкобуржуазных партий, сужению их социальной базы.</w:t>
      </w:r>
    </w:p>
    <w:p w:rsidR="004A3135" w:rsidRDefault="00956CE2"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 росло влияние левых группировок социалистических партий, повышался их </w:t>
      </w:r>
      <w:r w:rsidR="009A31FD">
        <w:rPr>
          <w:rFonts w:ascii="Times New Roman" w:hAnsi="Times New Roman" w:cs="Times New Roman"/>
          <w:sz w:val="28"/>
          <w:szCs w:val="28"/>
        </w:rPr>
        <w:t>авторитет среди</w:t>
      </w:r>
      <w:r w:rsidR="004A3135">
        <w:rPr>
          <w:rFonts w:ascii="Times New Roman" w:hAnsi="Times New Roman" w:cs="Times New Roman"/>
          <w:sz w:val="28"/>
          <w:szCs w:val="28"/>
        </w:rPr>
        <w:t xml:space="preserve"> населения. Например, после избрания главой Бендерской думы социал-демократа-интернационалиста Хенценбергса жители Бендерского уезда стали активнее записываться в социалистическое партии.</w:t>
      </w:r>
    </w:p>
    <w:p w:rsidR="004A3135" w:rsidRDefault="004A3135"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Летом 1917 г. РСДРП(б) стала единственной партией, которая сумела сформулировать и выдвинуть лозунги, выражавшие самые сокровенные надежды и чаяния народа: прекращение во</w:t>
      </w:r>
      <w:r w:rsidR="00B30975">
        <w:rPr>
          <w:rFonts w:ascii="Times New Roman" w:hAnsi="Times New Roman" w:cs="Times New Roman"/>
          <w:sz w:val="28"/>
          <w:szCs w:val="28"/>
        </w:rPr>
        <w:t>й</w:t>
      </w:r>
      <w:r>
        <w:rPr>
          <w:rFonts w:ascii="Times New Roman" w:hAnsi="Times New Roman" w:cs="Times New Roman"/>
          <w:sz w:val="28"/>
          <w:szCs w:val="28"/>
        </w:rPr>
        <w:t xml:space="preserve">ны, передача земли крестьянам, </w:t>
      </w:r>
      <w:r>
        <w:rPr>
          <w:rFonts w:ascii="Times New Roman" w:hAnsi="Times New Roman" w:cs="Times New Roman"/>
          <w:sz w:val="28"/>
          <w:szCs w:val="28"/>
        </w:rPr>
        <w:lastRenderedPageBreak/>
        <w:t>отстранение от власти буржуазии, дискредитировавший себя в глазах трудящихся.</w:t>
      </w:r>
    </w:p>
    <w:p w:rsidR="004A3135" w:rsidRDefault="004A3135"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в аграрных регионах, в том числе и в Приднестровье, большевиков было мало, поэтому они не создавали самостоятельных, а действовали в рамках объединённых организаций, в которых к началу августа произошел значительный сдвиг в «лево». Представители Бендер и объединенной социал-демократической организации Тирасполя, насчитывавшей 140 членов, 11-12 августа приняли участие в работе Одесского совещания </w:t>
      </w:r>
      <w:r w:rsidR="00035A9D">
        <w:rPr>
          <w:rFonts w:ascii="Times New Roman" w:hAnsi="Times New Roman" w:cs="Times New Roman"/>
          <w:sz w:val="28"/>
          <w:szCs w:val="28"/>
        </w:rPr>
        <w:t>объединённых социал-демократических организаций области. Они весьма решительно осудили действия Временного правительства против революционеров и заявили, что «под видом борьбы с большевиками ведется борьба против Советов».</w:t>
      </w:r>
    </w:p>
    <w:p w:rsidR="00035A9D" w:rsidRDefault="00035A9D"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Поход монархически настроенного казачьего генерала Корнилова на Петроград и предпринятая им попытка захватить власть подтвердили справедливость этих утверждений. Под угрозой оказались все завоевания революции. Население всколыхнулось в едином порыве дать отпор контрреволюционному мятежу. Организующим центром в борьбе с корни</w:t>
      </w:r>
      <w:r w:rsidR="00474469">
        <w:rPr>
          <w:rFonts w:ascii="Times New Roman" w:hAnsi="Times New Roman" w:cs="Times New Roman"/>
          <w:sz w:val="28"/>
          <w:szCs w:val="28"/>
        </w:rPr>
        <w:t>ловщиной стали Советы, которые в эти дни фактически взяли власть в свои руки.</w:t>
      </w:r>
    </w:p>
    <w:p w:rsidR="00474469" w:rsidRDefault="00474469"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Исполком Тираспольского Совета во время мятежа установил контроль над ключевыми пунктами города. Назначенные им военные комиссары были направлены на почтово-телеграфную и телефонную станции, железную дорогу, в управление коменданта и начальника Тираспольского гарнизона. Комитет отстранил от должности командира 2-го моторно-понтонного батальона подполковника Горбатова, который был сторонником Корнилова. Предпринятые меры поддержал начальник гарнизона полковник Еленьковский.</w:t>
      </w:r>
    </w:p>
    <w:p w:rsidR="00474469" w:rsidRDefault="00474469"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Действия Совета получили одобрение солдат и офицеров воинских частей, расквартированных в Тирасполе.</w:t>
      </w:r>
      <w:r w:rsidR="00F47FCA">
        <w:rPr>
          <w:rFonts w:ascii="Times New Roman" w:hAnsi="Times New Roman" w:cs="Times New Roman"/>
          <w:sz w:val="28"/>
          <w:szCs w:val="28"/>
        </w:rPr>
        <w:t xml:space="preserve"> На собраниях звучали требования </w:t>
      </w:r>
      <w:r w:rsidR="00F47FCA">
        <w:rPr>
          <w:rFonts w:ascii="Times New Roman" w:hAnsi="Times New Roman" w:cs="Times New Roman"/>
          <w:sz w:val="28"/>
          <w:szCs w:val="28"/>
        </w:rPr>
        <w:lastRenderedPageBreak/>
        <w:t>предать суду и смертной казни генерала Корнилова. Резолюция с такой же формулировкой была принята Дубоссарским Советом, который через своих комиссаров также полностью контролировал город.</w:t>
      </w:r>
    </w:p>
    <w:p w:rsidR="00270A0B" w:rsidRDefault="00F47FCA"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Активная борьба с контрреволюционным путчем велась и в Бендерах. В самый критический момент, 28 августа, здесь было решено создать объединенный рабочий и солдатский Совет и передать в его руки всю власть в городе и уезде. От должности были отстранены уездный комиссар Гурский и его помощники- начальник милиции и председатель земской управы. Исполняющим обязанности уездного комиссара был назначен поручик Лобов, начальником уездной милиции- Кузьмин. Совет взял под свой контроль телефон и телеграф. </w:t>
      </w:r>
    </w:p>
    <w:p w:rsidR="00A566B2" w:rsidRPr="004F0FE6" w:rsidRDefault="004F0FE6" w:rsidP="001B05EE">
      <w:pPr>
        <w:pStyle w:val="1"/>
        <w:spacing w:before="0" w:after="240"/>
        <w:ind w:firstLine="709"/>
        <w:rPr>
          <w:rFonts w:cs="Times New Roman"/>
        </w:rPr>
      </w:pPr>
      <w:bookmarkStart w:id="2" w:name="_Toc493151206"/>
      <w:r>
        <w:t>1</w:t>
      </w:r>
      <w:r w:rsidR="00572A7B">
        <w:t xml:space="preserve">. 2 </w:t>
      </w:r>
      <w:r w:rsidR="0099631D" w:rsidRPr="00572A7B">
        <w:t>Советы П</w:t>
      </w:r>
      <w:r w:rsidR="00041405">
        <w:t>риднестровья в борьбе за власть</w:t>
      </w:r>
      <w:bookmarkEnd w:id="2"/>
    </w:p>
    <w:p w:rsidR="0099631D" w:rsidRDefault="0099631D"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победы Октябрьского вооруженного восстания в Петрограде, устранения с политической арены Временного правительства и установление власти Советов в лице 2-го Всероссийского съезда Советов и избранного им ВЦИКа на местах усилилась борьба между левым и правым крылом. В Приднестровье она осложнилась тем, что ни эсеры, ни большевики, составившие правительственную коалицию в СНК, не имели своих самостоятельных партийных организаций. Поэтому, прежде чем брать власть, им необходимо было добиться большинства внутри Советов.</w:t>
      </w:r>
    </w:p>
    <w:p w:rsidR="0089063C" w:rsidRDefault="0089063C"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 октября Бендерский Совет получил по телеграфу от Петроградского Временного революционного комитета (ВРК) приказ об аресте членов Временного правительства и о переходе всей власти в руки Советов.</w:t>
      </w:r>
    </w:p>
    <w:p w:rsidR="007B0CBB" w:rsidRDefault="0089063C"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примеру Петроградского Совета в Бендерах и уезде было принято решение об образовании ВРК и о передаче ему власти. В городе состоялась революционная манифестация, в которой приняли активное участие солдаты 300-го пехотного запасного полка. Несомненно, что такое развитие событий в Бендерах явилось результатом присутствия здесь крупного отряда рабочих-железнодорожников, а также революционно настроенных воинских частей. 16 </w:t>
      </w:r>
      <w:r>
        <w:rPr>
          <w:rFonts w:ascii="Times New Roman" w:hAnsi="Times New Roman" w:cs="Times New Roman"/>
          <w:sz w:val="28"/>
          <w:szCs w:val="28"/>
        </w:rPr>
        <w:lastRenderedPageBreak/>
        <w:t xml:space="preserve">ноября Совет </w:t>
      </w:r>
      <w:r w:rsidR="007B0CBB">
        <w:rPr>
          <w:rFonts w:ascii="Times New Roman" w:hAnsi="Times New Roman" w:cs="Times New Roman"/>
          <w:sz w:val="28"/>
          <w:szCs w:val="28"/>
        </w:rPr>
        <w:t>принял решение об установлении рабочего контроля над предприятиями и транспортом, утверждении твердых цен на предметы первой необходимости, о привлечении широких масс «для правильного распределения продуктов».</w:t>
      </w:r>
    </w:p>
    <w:p w:rsidR="007B0CBB" w:rsidRDefault="007B0CBB"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середины ноября на платформу Советской власти перешел и Дубоссарский Совет. Присутствовавший на его заседании 14 ноября член Президиума исполкома Тираспольского Совета Варман предложил депутатам одобрить вопрос о переходе власти в руки большевиков. Делегатам Дубоссарского Совета, отправлявшимся на съезд Румчерода, был дан наказ поддержать идею передачи власти большевикам.</w:t>
      </w:r>
    </w:p>
    <w:p w:rsidR="0089063C" w:rsidRDefault="007B0CBB"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Тираспольский Совет</w:t>
      </w:r>
      <w:r w:rsidR="00B23C04">
        <w:rPr>
          <w:rFonts w:ascii="Times New Roman" w:hAnsi="Times New Roman" w:cs="Times New Roman"/>
          <w:sz w:val="28"/>
          <w:szCs w:val="28"/>
        </w:rPr>
        <w:t xml:space="preserve"> принял решение о признании новой власти в 20-х числах ноября – в его расширенном заседании участвовали полковой и ротный комитеты.</w:t>
      </w:r>
      <w:r w:rsidR="00D43990">
        <w:rPr>
          <w:rFonts w:ascii="Times New Roman" w:hAnsi="Times New Roman" w:cs="Times New Roman"/>
          <w:sz w:val="28"/>
          <w:szCs w:val="28"/>
        </w:rPr>
        <w:t xml:space="preserve"> Тогда же противники Советской власти покинули заседание и вышли из Совета и исполкома. </w:t>
      </w:r>
    </w:p>
    <w:p w:rsidR="00D43990" w:rsidRDefault="00D43990"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Тирасполе наряду с Советом продолжали действовать уездный комиссариат Временного правительства и местная Рада, подчинявшаяся Центральной, политику которой трудящиеся Приднестровья не одобрили.  Представители Тираспольского Совета в числе съехавшихся в Киев делегатов от 49 Советов Украины подписали </w:t>
      </w:r>
      <w:r w:rsidR="000D5BA6">
        <w:rPr>
          <w:rFonts w:ascii="Times New Roman" w:hAnsi="Times New Roman" w:cs="Times New Roman"/>
          <w:sz w:val="28"/>
          <w:szCs w:val="28"/>
        </w:rPr>
        <w:t xml:space="preserve">резолюцию, в которой осудили ее контрреволюционную политику и выразили протест ее попыток сорвать работу по организации </w:t>
      </w:r>
      <w:r w:rsidR="000D5BA6">
        <w:rPr>
          <w:rFonts w:ascii="Times New Roman" w:hAnsi="Times New Roman" w:cs="Times New Roman"/>
          <w:sz w:val="28"/>
          <w:szCs w:val="28"/>
          <w:lang w:val="en-US"/>
        </w:rPr>
        <w:t>I</w:t>
      </w:r>
      <w:r w:rsidR="000D5BA6">
        <w:rPr>
          <w:rFonts w:ascii="Times New Roman" w:hAnsi="Times New Roman" w:cs="Times New Roman"/>
          <w:sz w:val="28"/>
          <w:szCs w:val="28"/>
        </w:rPr>
        <w:t xml:space="preserve"> Всеукраинского съезда Советов.</w:t>
      </w:r>
    </w:p>
    <w:p w:rsidR="000D5BA6" w:rsidRDefault="000D5BA6"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11-12 декабря в Харькове прошел </w:t>
      </w:r>
      <w:r>
        <w:rPr>
          <w:rFonts w:ascii="Times New Roman" w:hAnsi="Times New Roman" w:cs="Times New Roman"/>
          <w:sz w:val="28"/>
          <w:szCs w:val="28"/>
          <w:lang w:val="en-US"/>
        </w:rPr>
        <w:t>I</w:t>
      </w:r>
      <w:r>
        <w:rPr>
          <w:rFonts w:ascii="Times New Roman" w:hAnsi="Times New Roman" w:cs="Times New Roman"/>
          <w:sz w:val="28"/>
          <w:szCs w:val="28"/>
        </w:rPr>
        <w:t xml:space="preserve"> Всеукраинский съезд Советов, в котором приняли участие делегаты от Тирасполя. Съезд провозгласил Украину Республикой Советов; территориально в неё вошли Подольская и Херсонская губернии, </w:t>
      </w:r>
      <w:r w:rsidR="00182CFB">
        <w:rPr>
          <w:rFonts w:ascii="Times New Roman" w:hAnsi="Times New Roman" w:cs="Times New Roman"/>
          <w:sz w:val="28"/>
          <w:szCs w:val="28"/>
        </w:rPr>
        <w:t>а следовательно</w:t>
      </w:r>
      <w:r>
        <w:rPr>
          <w:rFonts w:ascii="Times New Roman" w:hAnsi="Times New Roman" w:cs="Times New Roman"/>
          <w:sz w:val="28"/>
          <w:szCs w:val="28"/>
        </w:rPr>
        <w:t>, и Приднестровье.</w:t>
      </w:r>
    </w:p>
    <w:p w:rsidR="000D5BA6" w:rsidRDefault="000D5BA6"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обстановке острой борьбы власть оказалась в руках той политической силы</w:t>
      </w:r>
      <w:r w:rsidR="00A76C5F">
        <w:rPr>
          <w:rFonts w:ascii="Times New Roman" w:hAnsi="Times New Roman" w:cs="Times New Roman"/>
          <w:sz w:val="28"/>
          <w:szCs w:val="28"/>
        </w:rPr>
        <w:t>, которая смогла обеспечить военное превосходство и привлечь на свою сторону большую часть активного населения. К началу января перевес был уже на стороне большевиков.</w:t>
      </w:r>
    </w:p>
    <w:p w:rsidR="007A336C" w:rsidRDefault="00A76C5F"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этом же месяце исполком Бендерского Совета образовал штаб ревкома, который захватил власть в городе. Начальником штабе стал профессиональный революционер и подпольщик Борисов (Старый). 4 января переданная Совету сотня 6-го Заамурского полка заняла Бендерскую крепость, а 9 января ревком объявил о переходе власти в </w:t>
      </w:r>
      <w:r w:rsidR="00182CFB">
        <w:rPr>
          <w:rFonts w:ascii="Times New Roman" w:hAnsi="Times New Roman" w:cs="Times New Roman"/>
          <w:sz w:val="28"/>
          <w:szCs w:val="28"/>
        </w:rPr>
        <w:t>городе и</w:t>
      </w:r>
      <w:r>
        <w:rPr>
          <w:rFonts w:ascii="Times New Roman" w:hAnsi="Times New Roman" w:cs="Times New Roman"/>
          <w:sz w:val="28"/>
          <w:szCs w:val="28"/>
        </w:rPr>
        <w:t xml:space="preserve"> уезде в его руки.</w:t>
      </w:r>
    </w:p>
    <w:p w:rsidR="00A76C5F" w:rsidRDefault="00A76C5F"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января «для охраны революции и с целью передачи власти Совету» в Тирасполе был создан ВРК. Во главе стояли большевики: председатель Андр</w:t>
      </w:r>
      <w:r w:rsidR="007A336C">
        <w:rPr>
          <w:rFonts w:ascii="Times New Roman" w:hAnsi="Times New Roman" w:cs="Times New Roman"/>
          <w:sz w:val="28"/>
          <w:szCs w:val="28"/>
        </w:rPr>
        <w:t xml:space="preserve">еенко и секретарь Косов-Руднев. </w:t>
      </w:r>
      <w:r>
        <w:rPr>
          <w:rFonts w:ascii="Times New Roman" w:hAnsi="Times New Roman" w:cs="Times New Roman"/>
          <w:sz w:val="28"/>
          <w:szCs w:val="28"/>
        </w:rPr>
        <w:t>Тираспольский ВРК реквизировал задания, принад</w:t>
      </w:r>
      <w:r w:rsidR="007A336C">
        <w:rPr>
          <w:rFonts w:ascii="Times New Roman" w:hAnsi="Times New Roman" w:cs="Times New Roman"/>
          <w:sz w:val="28"/>
          <w:szCs w:val="28"/>
        </w:rPr>
        <w:t xml:space="preserve">лежащие крупным домовладельцам, городской управе и земству. Были конфискованы продовольственные и промышленные товары и установлены нормы их выдачи, </w:t>
      </w:r>
      <w:r w:rsidR="00182CFB">
        <w:rPr>
          <w:rFonts w:ascii="Times New Roman" w:hAnsi="Times New Roman" w:cs="Times New Roman"/>
          <w:sz w:val="28"/>
          <w:szCs w:val="28"/>
        </w:rPr>
        <w:t>национализированы мельницы</w:t>
      </w:r>
      <w:r w:rsidR="007A336C">
        <w:rPr>
          <w:rFonts w:ascii="Times New Roman" w:hAnsi="Times New Roman" w:cs="Times New Roman"/>
          <w:sz w:val="28"/>
          <w:szCs w:val="28"/>
        </w:rPr>
        <w:t>, маслобойки, хлебопекарни, скотобойни, складские помещения. Реквизиции подлежали и суда Днестровской флотилии.</w:t>
      </w:r>
    </w:p>
    <w:p w:rsidR="007A336C" w:rsidRDefault="007A336C"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установления Советской власти в Одессе противники большевизма оставили свои позиции в Тирасполе. 17 января Тираспольский ВРК при помощи прибывших из Кишинёва революционных </w:t>
      </w:r>
      <w:r w:rsidR="00865626">
        <w:rPr>
          <w:rFonts w:ascii="Times New Roman" w:hAnsi="Times New Roman" w:cs="Times New Roman"/>
          <w:sz w:val="28"/>
          <w:szCs w:val="28"/>
        </w:rPr>
        <w:t>войск разогнали местную раду и стал единственным органом власти в городе и уезде.</w:t>
      </w:r>
    </w:p>
    <w:p w:rsidR="00865626" w:rsidRDefault="00865626"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на упрочение власти Советов в Приднестровье история не отвела времени: военная интервенция прервала начавшийся в крае процесс преобразования.</w:t>
      </w:r>
    </w:p>
    <w:p w:rsidR="00865626" w:rsidRDefault="00462338" w:rsidP="001B05EE">
      <w:pPr>
        <w:pStyle w:val="1"/>
        <w:spacing w:before="0" w:after="240"/>
        <w:ind w:firstLine="709"/>
      </w:pPr>
      <w:bookmarkStart w:id="3" w:name="_Toc493151207"/>
      <w:r>
        <w:t xml:space="preserve">Глава </w:t>
      </w:r>
      <w:r w:rsidR="004F0FE6">
        <w:t>2</w:t>
      </w:r>
      <w:r w:rsidR="00572A7B">
        <w:t xml:space="preserve">.  </w:t>
      </w:r>
      <w:r w:rsidR="00865626" w:rsidRPr="00865626">
        <w:t>Гражданс</w:t>
      </w:r>
      <w:r w:rsidR="00041405">
        <w:t>кая война и военная интервенция</w:t>
      </w:r>
      <w:bookmarkEnd w:id="3"/>
    </w:p>
    <w:p w:rsidR="00865626" w:rsidRDefault="00865626"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Румынская и австро-германская оккупация (март-ноябрь 1918г.). Первые удары по только что победившей Советской власти нанесли вооруженные силы Румынии. Части регулярной армии, продвигаясь с боями по территории Бессарабии, 28 января 1918г. вышли к Бендерам, где их уже ждали сформированные красногвардейские отряды. На подступах к городу развернулись ожесточенные бои, успех в которых попеременно переходил то к одной, то к другой стороне. Важну</w:t>
      </w:r>
      <w:r w:rsidR="007C2E66">
        <w:rPr>
          <w:rFonts w:ascii="Times New Roman" w:hAnsi="Times New Roman" w:cs="Times New Roman"/>
          <w:sz w:val="28"/>
          <w:szCs w:val="28"/>
        </w:rPr>
        <w:t>ю р</w:t>
      </w:r>
      <w:r>
        <w:rPr>
          <w:rFonts w:ascii="Times New Roman" w:hAnsi="Times New Roman" w:cs="Times New Roman"/>
          <w:sz w:val="28"/>
          <w:szCs w:val="28"/>
        </w:rPr>
        <w:t xml:space="preserve">аботу по организации отпора врагу вел </w:t>
      </w:r>
      <w:r>
        <w:rPr>
          <w:rFonts w:ascii="Times New Roman" w:hAnsi="Times New Roman" w:cs="Times New Roman"/>
          <w:sz w:val="28"/>
          <w:szCs w:val="28"/>
        </w:rPr>
        <w:lastRenderedPageBreak/>
        <w:t>штаб обороны г</w:t>
      </w:r>
      <w:r w:rsidR="007C2E66">
        <w:rPr>
          <w:rFonts w:ascii="Times New Roman" w:hAnsi="Times New Roman" w:cs="Times New Roman"/>
          <w:sz w:val="28"/>
          <w:szCs w:val="28"/>
        </w:rPr>
        <w:t>орода под руководством Борисова(Старого). 7 февраля румынские войска заняли Бендеры.</w:t>
      </w:r>
    </w:p>
    <w:p w:rsidR="007C2E66" w:rsidRDefault="007C2E66"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Бендерчане переживали страшные дни. Захватчики разрушили бараки железнодорожников, которые принимали участие в обороне города, перебили и искалечили их жителей. Пострадало и мирное население: более 5 тыс. горожан ок</w:t>
      </w:r>
      <w:r w:rsidR="00C36216">
        <w:rPr>
          <w:rFonts w:ascii="Times New Roman" w:hAnsi="Times New Roman" w:cs="Times New Roman"/>
          <w:sz w:val="28"/>
          <w:szCs w:val="28"/>
        </w:rPr>
        <w:t>к</w:t>
      </w:r>
      <w:r>
        <w:rPr>
          <w:rFonts w:ascii="Times New Roman" w:hAnsi="Times New Roman" w:cs="Times New Roman"/>
          <w:sz w:val="28"/>
          <w:szCs w:val="28"/>
        </w:rPr>
        <w:t>упанты согнали в поле у железнодорожных мастерских, а затем</w:t>
      </w:r>
      <w:r w:rsidR="004F0FE6">
        <w:rPr>
          <w:rFonts w:ascii="Times New Roman" w:hAnsi="Times New Roman" w:cs="Times New Roman"/>
          <w:sz w:val="28"/>
          <w:szCs w:val="28"/>
        </w:rPr>
        <w:t xml:space="preserve"> каждого двадцатого расстреляли</w:t>
      </w:r>
      <w:r>
        <w:rPr>
          <w:rFonts w:ascii="Times New Roman" w:hAnsi="Times New Roman" w:cs="Times New Roman"/>
          <w:sz w:val="28"/>
          <w:szCs w:val="28"/>
        </w:rPr>
        <w:t>. Погибло свыше 250 человек.</w:t>
      </w:r>
    </w:p>
    <w:p w:rsidR="00202DEB" w:rsidRDefault="007C2E66"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Спустя несколько дней части румынской армии, выйдя к Кицканам, вплотную приблизились к </w:t>
      </w:r>
      <w:r w:rsidR="00202DEB">
        <w:rPr>
          <w:rFonts w:ascii="Times New Roman" w:hAnsi="Times New Roman" w:cs="Times New Roman"/>
          <w:sz w:val="28"/>
          <w:szCs w:val="28"/>
        </w:rPr>
        <w:t>Тирасполю. Кроме того, они пред</w:t>
      </w:r>
      <w:r>
        <w:rPr>
          <w:rFonts w:ascii="Times New Roman" w:hAnsi="Times New Roman" w:cs="Times New Roman"/>
          <w:sz w:val="28"/>
          <w:szCs w:val="28"/>
        </w:rPr>
        <w:t>приняли попытку пе</w:t>
      </w:r>
      <w:r w:rsidR="00202DEB">
        <w:rPr>
          <w:rFonts w:ascii="Times New Roman" w:hAnsi="Times New Roman" w:cs="Times New Roman"/>
          <w:sz w:val="28"/>
          <w:szCs w:val="28"/>
        </w:rPr>
        <w:t xml:space="preserve">реправиться через Днестр в районе </w:t>
      </w:r>
      <w:r>
        <w:rPr>
          <w:rFonts w:ascii="Times New Roman" w:hAnsi="Times New Roman" w:cs="Times New Roman"/>
          <w:sz w:val="28"/>
          <w:szCs w:val="28"/>
        </w:rPr>
        <w:t>Резины</w:t>
      </w:r>
      <w:r w:rsidR="00202DEB">
        <w:rPr>
          <w:rFonts w:ascii="Times New Roman" w:hAnsi="Times New Roman" w:cs="Times New Roman"/>
          <w:sz w:val="28"/>
          <w:szCs w:val="28"/>
        </w:rPr>
        <w:t>. Румынские официальные круги даже не скрывали, что в планах правительства фигурирует захват не только Тирасполя, но и Одессы.</w:t>
      </w:r>
    </w:p>
    <w:p w:rsidR="00202DEB" w:rsidRDefault="00202DEB"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второй половине февраля советские войска перешли Днестр, разгромили румынские части на линии Резина-Шолданешты и нанесли удар в окрестностях Кицкан. Официальная Румынская</w:t>
      </w:r>
      <w:r w:rsidR="002733B0">
        <w:rPr>
          <w:rFonts w:ascii="Times New Roman" w:hAnsi="Times New Roman" w:cs="Times New Roman"/>
          <w:sz w:val="28"/>
          <w:szCs w:val="28"/>
        </w:rPr>
        <w:t xml:space="preserve"> власть </w:t>
      </w:r>
      <w:r>
        <w:rPr>
          <w:rFonts w:ascii="Times New Roman" w:hAnsi="Times New Roman" w:cs="Times New Roman"/>
          <w:sz w:val="28"/>
          <w:szCs w:val="28"/>
        </w:rPr>
        <w:t>вынуждена была пойти на переговоры с Советским правительством. 9 марта 1918г. она обязалась в течение 2-х месяцев вывести свои войска из Бессарабии. Этому соглашению не суждено было реализоваться. Под натиском белогвардейской армии Деникина Красная Армия отступила от</w:t>
      </w:r>
      <w:r w:rsidR="00182CFB">
        <w:rPr>
          <w:rFonts w:ascii="Times New Roman" w:hAnsi="Times New Roman" w:cs="Times New Roman"/>
          <w:sz w:val="28"/>
          <w:szCs w:val="28"/>
        </w:rPr>
        <w:t xml:space="preserve"> </w:t>
      </w:r>
      <w:r>
        <w:rPr>
          <w:rFonts w:ascii="Times New Roman" w:hAnsi="Times New Roman" w:cs="Times New Roman"/>
          <w:sz w:val="28"/>
          <w:szCs w:val="28"/>
        </w:rPr>
        <w:t xml:space="preserve">Днестра вглубь страны. Воспользовавшись сложившейся ситуацией, Румыния решила не выполнять принятое обязательства. </w:t>
      </w:r>
    </w:p>
    <w:p w:rsidR="00832CCA" w:rsidRDefault="00832CCA"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Оккупация и 22-летняя аннексия Бессарабии Румынией стала причиной возникновения «Бессарабского вопроса» как политической проблемы, оказавшей существенное влияние на политическую судьбу Приднестровья. Захватнический поход на Украину осуществляли Германия и Австро-Венгрия. По решению румынского правительства часть австро-германских войск была переброшена через территорию Северной Бессарабии в Украину по направлению железнодорожных линий Рыбница-Бирзула-Одесса и Тирасполь-Одесса. Красноармейские части, пытавшиеся оказать сопротивление </w:t>
      </w:r>
      <w:r>
        <w:rPr>
          <w:rFonts w:ascii="Times New Roman" w:hAnsi="Times New Roman" w:cs="Times New Roman"/>
          <w:sz w:val="28"/>
          <w:szCs w:val="28"/>
        </w:rPr>
        <w:lastRenderedPageBreak/>
        <w:t>оккупантам, вынуждены были отступить из-за устойчивого преимущества австро-германских войск в численности, вооружении и организованности. Тем не менее в боях с красноармейцами и партизанами Приднестровья противник пот</w:t>
      </w:r>
      <w:r w:rsidR="001A4FE9">
        <w:rPr>
          <w:rFonts w:ascii="Times New Roman" w:hAnsi="Times New Roman" w:cs="Times New Roman"/>
          <w:sz w:val="28"/>
          <w:szCs w:val="28"/>
        </w:rPr>
        <w:t>ерял около 2,5 тыс. солдат и офи</w:t>
      </w:r>
      <w:r>
        <w:rPr>
          <w:rFonts w:ascii="Times New Roman" w:hAnsi="Times New Roman" w:cs="Times New Roman"/>
          <w:sz w:val="28"/>
          <w:szCs w:val="28"/>
        </w:rPr>
        <w:t>церов.</w:t>
      </w:r>
    </w:p>
    <w:p w:rsidR="001A4FE9" w:rsidRDefault="001A4FE9"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марта 1918г. был оставлен Тирасполь. Отряд Котовского, находившийся в районе Дубоссар, с боями сумел прорваться через уже оккупированную Раздельную и</w:t>
      </w:r>
      <w:r w:rsidR="001B05EE">
        <w:rPr>
          <w:rFonts w:ascii="Times New Roman" w:hAnsi="Times New Roman" w:cs="Times New Roman"/>
          <w:sz w:val="28"/>
          <w:szCs w:val="28"/>
        </w:rPr>
        <w:t xml:space="preserve"> Одессу</w:t>
      </w:r>
      <w:r>
        <w:rPr>
          <w:rFonts w:ascii="Times New Roman" w:hAnsi="Times New Roman" w:cs="Times New Roman"/>
          <w:sz w:val="28"/>
          <w:szCs w:val="28"/>
        </w:rPr>
        <w:t>. К середине марта часть австро-германской армии заняли Приднестровье.</w:t>
      </w:r>
    </w:p>
    <w:p w:rsidR="001A4FE9" w:rsidRDefault="001A4FE9"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Оккупационная администрация распустила профсоюзы, запретила митинги и собрания, отменила 8-часовай рабочий день. Вернувшиеся на свои земли помещики восстанавливали владения </w:t>
      </w:r>
      <w:r w:rsidR="00391019">
        <w:rPr>
          <w:rFonts w:ascii="Times New Roman" w:hAnsi="Times New Roman" w:cs="Times New Roman"/>
          <w:sz w:val="28"/>
          <w:szCs w:val="28"/>
        </w:rPr>
        <w:t xml:space="preserve">в дореволюционных границах, отбирали у крестьян захваченное ими в дни революции имущество. Всякое проявление недовольство бесконечными реквизициями сурово подавлялось. Оккупанты избивали и расстреливали крестьян, сжигали их дома, лишали собственности. Жестоким репрессиям подверглись жители сел Гидирим, Дойбаны, Черное, Суклея, Слободзея, Молдавка и др. </w:t>
      </w:r>
    </w:p>
    <w:p w:rsidR="00391019" w:rsidRDefault="00391019"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Большею работу по организации сопротивления проводили оставшиеся на оккупированной территории большевики. Они создавали нелегальные организации, формировали партизанские отряды. В Балтском уезде действовал крупный партизанский отряд под руковод</w:t>
      </w:r>
      <w:r w:rsidR="00E0758B">
        <w:rPr>
          <w:rFonts w:ascii="Times New Roman" w:hAnsi="Times New Roman" w:cs="Times New Roman"/>
          <w:sz w:val="28"/>
          <w:szCs w:val="28"/>
        </w:rPr>
        <w:t>ством севастопольского рабочего, артиллериста</w:t>
      </w:r>
      <w:r w:rsidR="00493419">
        <w:rPr>
          <w:rFonts w:ascii="Times New Roman" w:hAnsi="Times New Roman" w:cs="Times New Roman"/>
          <w:sz w:val="28"/>
          <w:szCs w:val="28"/>
        </w:rPr>
        <w:t xml:space="preserve"> Дьячишина. В районе Тирасполя о</w:t>
      </w:r>
      <w:r w:rsidR="00E0758B">
        <w:rPr>
          <w:rFonts w:ascii="Times New Roman" w:hAnsi="Times New Roman" w:cs="Times New Roman"/>
          <w:sz w:val="28"/>
          <w:szCs w:val="28"/>
        </w:rPr>
        <w:t>ккупантам противостояли партизанские формирования, возглавляемые Колесниковым, Богуном-Добровольским, Остапенко, Маракузой и др.</w:t>
      </w:r>
    </w:p>
    <w:p w:rsidR="00E0758B" w:rsidRDefault="00E0758B"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Освобождению Приднестровья от австро-германцев и гетманцев способствовали рост революционного движения, победа буржуазно-демократической революции в Германии и Австрии осенью 1918г., а также агитационная работа</w:t>
      </w:r>
      <w:r w:rsidR="00D10FC4">
        <w:rPr>
          <w:rFonts w:ascii="Times New Roman" w:hAnsi="Times New Roman" w:cs="Times New Roman"/>
          <w:sz w:val="28"/>
          <w:szCs w:val="28"/>
        </w:rPr>
        <w:t xml:space="preserve">, проводимая </w:t>
      </w:r>
      <w:r w:rsidR="00493419">
        <w:rPr>
          <w:rFonts w:ascii="Times New Roman" w:hAnsi="Times New Roman" w:cs="Times New Roman"/>
          <w:sz w:val="28"/>
          <w:szCs w:val="28"/>
        </w:rPr>
        <w:t>м</w:t>
      </w:r>
      <w:r w:rsidR="00D10FC4">
        <w:rPr>
          <w:rFonts w:ascii="Times New Roman" w:hAnsi="Times New Roman" w:cs="Times New Roman"/>
          <w:sz w:val="28"/>
          <w:szCs w:val="28"/>
        </w:rPr>
        <w:t xml:space="preserve">естными подпольщиками в среде интервентов. Солдаты австро-германских войск отказывались подчиняться своему командованию, требовали возвращения на родину. Восстали солдаты </w:t>
      </w:r>
      <w:r w:rsidR="00D10FC4">
        <w:rPr>
          <w:rFonts w:ascii="Times New Roman" w:hAnsi="Times New Roman" w:cs="Times New Roman"/>
          <w:sz w:val="28"/>
          <w:szCs w:val="28"/>
        </w:rPr>
        <w:lastRenderedPageBreak/>
        <w:t xml:space="preserve">австрийского пехотного полка, находящиеся в Рыбнице, венгерские </w:t>
      </w:r>
      <w:r w:rsidR="00136421">
        <w:rPr>
          <w:rFonts w:ascii="Times New Roman" w:hAnsi="Times New Roman" w:cs="Times New Roman"/>
          <w:sz w:val="28"/>
          <w:szCs w:val="28"/>
        </w:rPr>
        <w:t>солдаты, расквартированные</w:t>
      </w:r>
      <w:r w:rsidR="00D10FC4">
        <w:rPr>
          <w:rFonts w:ascii="Times New Roman" w:hAnsi="Times New Roman" w:cs="Times New Roman"/>
          <w:sz w:val="28"/>
          <w:szCs w:val="28"/>
        </w:rPr>
        <w:t xml:space="preserve"> в Тирасполе, разгромили оружейные склады и расстреляли 16 офицеров. </w:t>
      </w:r>
    </w:p>
    <w:p w:rsidR="00D10FC4" w:rsidRDefault="00D10FC4"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Сформированная из партизанских отрядов повстанческая дивизия совместно с частями Красно</w:t>
      </w:r>
      <w:r w:rsidR="00493419">
        <w:rPr>
          <w:rFonts w:ascii="Times New Roman" w:hAnsi="Times New Roman" w:cs="Times New Roman"/>
          <w:sz w:val="28"/>
          <w:szCs w:val="28"/>
        </w:rPr>
        <w:t>й Армии стала теснить потерявших боеспособность частей</w:t>
      </w:r>
      <w:r>
        <w:rPr>
          <w:rFonts w:ascii="Times New Roman" w:hAnsi="Times New Roman" w:cs="Times New Roman"/>
          <w:sz w:val="28"/>
          <w:szCs w:val="28"/>
        </w:rPr>
        <w:t xml:space="preserve"> оккупантов и гетманцев. В октябре-ноябре 1918г. партизанский отряд Дьячишина, освободив Балту, Бирзулу, Раздельную, продвинулся к Одессе. В начале декабря австро-германские оккупанты, а вместе с ними и гетманцы были изгнаны из Приднестровья.</w:t>
      </w:r>
    </w:p>
    <w:p w:rsidR="00ED23B6" w:rsidRDefault="004F0FE6" w:rsidP="001B05EE">
      <w:pPr>
        <w:pStyle w:val="1"/>
        <w:spacing w:before="0" w:after="240"/>
        <w:ind w:firstLine="709"/>
      </w:pPr>
      <w:bookmarkStart w:id="4" w:name="_Toc493151208"/>
      <w:r>
        <w:t>2</w:t>
      </w:r>
      <w:r w:rsidR="00572A7B">
        <w:t xml:space="preserve">.1 </w:t>
      </w:r>
      <w:r w:rsidR="00D10FC4" w:rsidRPr="002177C7">
        <w:t>Борьба с фра</w:t>
      </w:r>
      <w:r w:rsidR="002177C7" w:rsidRPr="002177C7">
        <w:t>нцузскими интервентами и Дирек</w:t>
      </w:r>
      <w:r w:rsidR="00ED23B6">
        <w:t>тор</w:t>
      </w:r>
      <w:r w:rsidR="002177C7" w:rsidRPr="002177C7">
        <w:t>ией. Бендерское восстание (декабрь 1918-май 1919г</w:t>
      </w:r>
      <w:r w:rsidR="00171A4B" w:rsidRPr="002177C7">
        <w:t>)</w:t>
      </w:r>
      <w:bookmarkEnd w:id="4"/>
    </w:p>
    <w:p w:rsidR="00171A4B" w:rsidRDefault="00171A4B"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ночь с 7 на 8 декабря 1918г. партизаны вошли в Тирасполь и заняли важнейшие учреждения. Город оказался островком, окруженные со всех сторон противником. На смену австро-венграм и германцам пришли петлюровцы и французские интервенты. Петлюровский слободской полк, атаковавший позиции партизан, вынудил их покинуть город.</w:t>
      </w:r>
    </w:p>
    <w:p w:rsidR="00171A4B" w:rsidRDefault="00171A4B"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30 января 1919г. партизаны из окрестных сёл, отряд с. Маяки и местные подпольщики сумели вновь освободить Тирасполь. Власть захватил вышедший из подполья ВРК, во главе которого стоял бывший матрос, партизанский командир Глинка. Ревком объявил о восстановлении Советской власти в уезде и назначил своих комиссаров. </w:t>
      </w:r>
    </w:p>
    <w:p w:rsidR="00485133" w:rsidRDefault="00485133"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Тирасполь занимал важное стратегическое положение на железнодорожной магистрали, что являлось серьезным препятствием для осуществления связи между французскими интервентами, обосновавшимися в Одессе, и Румынией. Поэтому оккупанты вынужден</w:t>
      </w:r>
      <w:r w:rsidR="00FF3B89">
        <w:rPr>
          <w:rFonts w:ascii="Times New Roman" w:hAnsi="Times New Roman" w:cs="Times New Roman"/>
          <w:sz w:val="28"/>
          <w:szCs w:val="28"/>
        </w:rPr>
        <w:t>ы были принять срочные меры</w:t>
      </w:r>
      <w:r>
        <w:rPr>
          <w:rFonts w:ascii="Times New Roman" w:hAnsi="Times New Roman" w:cs="Times New Roman"/>
          <w:sz w:val="28"/>
          <w:szCs w:val="28"/>
        </w:rPr>
        <w:t xml:space="preserve"> по захвату Тирасполя. Командование союзников в Одессе отдало приказ об отправке из Бендер на левый берег румынско-французского отряда, снабженного артиллерией и танками.</w:t>
      </w:r>
    </w:p>
    <w:p w:rsidR="0000012B" w:rsidRDefault="00485133"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февраля наступление белогвардейских</w:t>
      </w:r>
      <w:r w:rsidR="00323AF4">
        <w:rPr>
          <w:rFonts w:ascii="Times New Roman" w:hAnsi="Times New Roman" w:cs="Times New Roman"/>
          <w:sz w:val="28"/>
          <w:szCs w:val="28"/>
        </w:rPr>
        <w:t>, польских и францу</w:t>
      </w:r>
      <w:r>
        <w:rPr>
          <w:rFonts w:ascii="Times New Roman" w:hAnsi="Times New Roman" w:cs="Times New Roman"/>
          <w:sz w:val="28"/>
          <w:szCs w:val="28"/>
        </w:rPr>
        <w:t xml:space="preserve">зских интервентов </w:t>
      </w:r>
      <w:r w:rsidR="00323AF4">
        <w:rPr>
          <w:rFonts w:ascii="Times New Roman" w:hAnsi="Times New Roman" w:cs="Times New Roman"/>
          <w:sz w:val="28"/>
          <w:szCs w:val="28"/>
        </w:rPr>
        <w:t xml:space="preserve">заставило повстанцев оставить Тирасполь. Войдя в город, </w:t>
      </w:r>
      <w:r w:rsidR="00323AF4">
        <w:rPr>
          <w:rFonts w:ascii="Times New Roman" w:hAnsi="Times New Roman" w:cs="Times New Roman"/>
          <w:sz w:val="28"/>
          <w:szCs w:val="28"/>
        </w:rPr>
        <w:lastRenderedPageBreak/>
        <w:t xml:space="preserve">оккупанты буквально за несколько дней расстреляли 89 человек. Чтобы удержать захваченную территорию, французское командование приказало румынским войскам занять железнодорожные линии Тирасполь-Раздельная и </w:t>
      </w:r>
      <w:r w:rsidR="0000012B">
        <w:rPr>
          <w:rFonts w:ascii="Times New Roman" w:hAnsi="Times New Roman" w:cs="Times New Roman"/>
          <w:sz w:val="28"/>
          <w:szCs w:val="28"/>
        </w:rPr>
        <w:t xml:space="preserve">Раздельная-Бирзула. </w:t>
      </w:r>
      <w:r w:rsidR="00FF3B89">
        <w:rPr>
          <w:rFonts w:ascii="Times New Roman" w:hAnsi="Times New Roman" w:cs="Times New Roman"/>
          <w:sz w:val="28"/>
          <w:szCs w:val="28"/>
        </w:rPr>
        <w:t>В б</w:t>
      </w:r>
      <w:r w:rsidR="00323AF4">
        <w:rPr>
          <w:rFonts w:ascii="Times New Roman" w:hAnsi="Times New Roman" w:cs="Times New Roman"/>
          <w:sz w:val="28"/>
          <w:szCs w:val="28"/>
        </w:rPr>
        <w:t>орьбу за Приднестровье включились регулярные части Красной Армии и партизанские отряды- тираспольский, дубоссарский,</w:t>
      </w:r>
      <w:r w:rsidR="0000012B">
        <w:rPr>
          <w:rFonts w:ascii="Times New Roman" w:hAnsi="Times New Roman" w:cs="Times New Roman"/>
          <w:sz w:val="28"/>
          <w:szCs w:val="28"/>
        </w:rPr>
        <w:t xml:space="preserve"> григориопольский, малаештский. Уже 13 апреля была восстановлена Советская власть в Дубоссарах, а 17 апреля советские войска, основную силу которых составили местные повстанческие отряды, заняли Тирасполь, а 19- Рыбницу. Приднестровье получило свободу. На повестку дня встал вопрос об освобождении Бессарабии, жители которой также активно противостояли оккупантам.</w:t>
      </w:r>
    </w:p>
    <w:p w:rsidR="009E30DF" w:rsidRDefault="0000012B"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важнейших центров этой борьбы стали Бендеры. Подпольщики города, объединенные Бендерским партийным комитетом, вели пропаганду среди солдат противника, организовывали диверсионные акции на железной дороге, срывали телефонные провода и т</w:t>
      </w:r>
      <w:r w:rsidR="008753DA">
        <w:rPr>
          <w:rFonts w:ascii="Times New Roman" w:hAnsi="Times New Roman" w:cs="Times New Roman"/>
          <w:sz w:val="28"/>
          <w:szCs w:val="28"/>
        </w:rPr>
        <w:t xml:space="preserve">. </w:t>
      </w:r>
      <w:r>
        <w:rPr>
          <w:rFonts w:ascii="Times New Roman" w:hAnsi="Times New Roman" w:cs="Times New Roman"/>
          <w:sz w:val="28"/>
          <w:szCs w:val="28"/>
        </w:rPr>
        <w:t xml:space="preserve">д. Выход Красной Армии к Днестру еще более активизировал </w:t>
      </w:r>
      <w:r w:rsidR="009E30DF">
        <w:rPr>
          <w:rFonts w:ascii="Times New Roman" w:hAnsi="Times New Roman" w:cs="Times New Roman"/>
          <w:sz w:val="28"/>
          <w:szCs w:val="28"/>
        </w:rPr>
        <w:t>подпольную работу. В городе готовилось вооруженное восстание. 11 мая красноармейцы форсировали Днестр южнее Тирасполя и перешли в наступление по направлению к Бендерам. Но в эти же дни начался антисоветский мятеж атамана Григорьева и наступление добровольческой армии Деникина в Донбассе. Части Красной Армии отошли на левый берег Днестра.</w:t>
      </w:r>
    </w:p>
    <w:p w:rsidR="00E708C7" w:rsidRDefault="009E30DF"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не все сумели оценить всю серьезность изменившейся ситуации. Желание как можно быстрее освободить Бессарабию оказалось сильнее здравого смысла. В ночь на 27 мая </w:t>
      </w:r>
      <w:r w:rsidR="00E708C7">
        <w:rPr>
          <w:rFonts w:ascii="Times New Roman" w:hAnsi="Times New Roman" w:cs="Times New Roman"/>
          <w:sz w:val="28"/>
          <w:szCs w:val="28"/>
        </w:rPr>
        <w:t xml:space="preserve">1919г. небольшой красноармейский отряд, состоявший в основном из бессарабских партизан, без ведома командования 3-й Украинской армии </w:t>
      </w:r>
      <w:r w:rsidR="008753DA">
        <w:rPr>
          <w:rFonts w:ascii="Times New Roman" w:hAnsi="Times New Roman" w:cs="Times New Roman"/>
          <w:sz w:val="28"/>
          <w:szCs w:val="28"/>
        </w:rPr>
        <w:t>переправилась на</w:t>
      </w:r>
      <w:r w:rsidR="00E708C7">
        <w:rPr>
          <w:rFonts w:ascii="Times New Roman" w:hAnsi="Times New Roman" w:cs="Times New Roman"/>
          <w:sz w:val="28"/>
          <w:szCs w:val="28"/>
        </w:rPr>
        <w:t xml:space="preserve"> правый берег Днестра и неожиданно атаковал находящиеся в Бендерах части румынских и французских войск, безответственно спровоцировав тем самым начало вооруженного восстания в городе. </w:t>
      </w:r>
    </w:p>
    <w:p w:rsidR="000D23BA" w:rsidRDefault="00E708C7"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Большевик</w:t>
      </w:r>
      <w:r w:rsidR="004F0FE6">
        <w:rPr>
          <w:rFonts w:ascii="Times New Roman" w:hAnsi="Times New Roman" w:cs="Times New Roman"/>
          <w:sz w:val="28"/>
          <w:szCs w:val="28"/>
        </w:rPr>
        <w:t>и</w:t>
      </w:r>
      <w:r>
        <w:rPr>
          <w:rFonts w:ascii="Times New Roman" w:hAnsi="Times New Roman" w:cs="Times New Roman"/>
          <w:sz w:val="28"/>
          <w:szCs w:val="28"/>
        </w:rPr>
        <w:t>, ошибочно расценив эту акцию как начало крупномасштабного наступления на Бессарабию, призвали трудящихся к оружию. Восставшие вместе с переправившимся через Днестр отрядом красноармейцев заняли вокзал, городское управление, казначейство, Бендерскую крепость, казармы. Многие французские и румынские солдаты стали сдаваться в плен, а также переходить на сторону повстанцев.</w:t>
      </w:r>
    </w:p>
    <w:p w:rsidR="00E708C7" w:rsidRDefault="000D23BA"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помощью</w:t>
      </w:r>
      <w:r w:rsidR="008753DA">
        <w:rPr>
          <w:rFonts w:ascii="Times New Roman" w:hAnsi="Times New Roman" w:cs="Times New Roman"/>
          <w:sz w:val="28"/>
          <w:szCs w:val="28"/>
        </w:rPr>
        <w:t xml:space="preserve"> </w:t>
      </w:r>
      <w:r>
        <w:rPr>
          <w:rFonts w:ascii="Times New Roman" w:hAnsi="Times New Roman" w:cs="Times New Roman"/>
          <w:sz w:val="28"/>
          <w:szCs w:val="28"/>
        </w:rPr>
        <w:t>подтянутых к городу дополнительных сил французскому командованию всё же удалось подавить восстание. Несколько дней продолжались аресты. В Бендерской крепости был расстрелян каждый десятый из схваченных карателями людей.</w:t>
      </w:r>
    </w:p>
    <w:p w:rsidR="00A566B2" w:rsidRDefault="004F0FE6" w:rsidP="001B05EE">
      <w:pPr>
        <w:pStyle w:val="1"/>
        <w:spacing w:before="0" w:after="240"/>
        <w:ind w:firstLine="709"/>
      </w:pPr>
      <w:bookmarkStart w:id="5" w:name="_Toc493151209"/>
      <w:r>
        <w:t>2</w:t>
      </w:r>
      <w:r w:rsidR="00572A7B">
        <w:t>. 2</w:t>
      </w:r>
      <w:r w:rsidR="000D23BA" w:rsidRPr="000D23BA">
        <w:t>Восстан</w:t>
      </w:r>
      <w:r>
        <w:t>овлен</w:t>
      </w:r>
      <w:r w:rsidR="000D23BA" w:rsidRPr="000D23BA">
        <w:t>ие Советской власти в 1919г</w:t>
      </w:r>
      <w:bookmarkEnd w:id="5"/>
    </w:p>
    <w:p w:rsidR="000D23BA" w:rsidRDefault="000D23BA"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освобождения Приднестровья от петлюровцев и французских интервентов началось возрождение власти Советов. Обстановка складывалась непростая. Румынская армия продолжала вести борьбу против частей Красной Армии, постоянно обстреливая из орудия и с аэропланов города и села, разрушая здания, провоцируя пожары, уничтожая урожай, создавая атмосферу страха среди населения.</w:t>
      </w:r>
    </w:p>
    <w:p w:rsidR="006D6ADC" w:rsidRDefault="006D6ADC"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Несколько лет непрерывной войны практически разрушило народное хозяйство Приднестровья, а постоянные поборы квартировавших здесь оккупантов разорили и без того нищих крестьян. </w:t>
      </w:r>
    </w:p>
    <w:p w:rsidR="006D6ADC" w:rsidRDefault="006D6ADC"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второй половине мая состоялись выборы в сельские и волостные Советы, которым ревкомы передали свои полномочия. С Восстановление Советской власти рабочим были возвращены права объединяться в профессиональные союзы, 8-часовой рабочий день, рабочий контроль над производством и финансами. Наиболее крупные предприятия национализировались. </w:t>
      </w:r>
    </w:p>
    <w:p w:rsidR="006D6ADC" w:rsidRDefault="006D6ADC"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Приднестровье, как и во всей стране, была введена политика военного коммунизма. Для проведения продразверстки в деревню направлялись </w:t>
      </w:r>
      <w:r>
        <w:rPr>
          <w:rFonts w:ascii="Times New Roman" w:hAnsi="Times New Roman" w:cs="Times New Roman"/>
          <w:sz w:val="28"/>
          <w:szCs w:val="28"/>
        </w:rPr>
        <w:lastRenderedPageBreak/>
        <w:t>продотряды, в селах создавались</w:t>
      </w:r>
      <w:r w:rsidR="000062F3">
        <w:rPr>
          <w:rFonts w:ascii="Times New Roman" w:hAnsi="Times New Roman" w:cs="Times New Roman"/>
          <w:sz w:val="28"/>
          <w:szCs w:val="28"/>
        </w:rPr>
        <w:t xml:space="preserve"> ремонтные мастерские и прокатные пункты сельскохозяйственного </w:t>
      </w:r>
    </w:p>
    <w:p w:rsidR="000062F3" w:rsidRDefault="000062F3"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инвентаря.</w:t>
      </w:r>
    </w:p>
    <w:p w:rsidR="000D23BA" w:rsidRDefault="000062F3"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Началось культурное строительство. Школы были отделены от церкви, создавалась бесплатная трудовая единая школа, организовывались пункты неграмотности для взрослых, читались лекции, открывались клубы и избы-читальни. Расширилась сеть лечебных учреждений, медики развернули борьбу с инфекционными заболеваниями.</w:t>
      </w:r>
    </w:p>
    <w:p w:rsidR="004F0FE6" w:rsidRDefault="004F0FE6" w:rsidP="001B05EE">
      <w:pPr>
        <w:spacing w:after="0" w:line="360" w:lineRule="auto"/>
        <w:ind w:firstLine="709"/>
        <w:jc w:val="both"/>
        <w:rPr>
          <w:rFonts w:ascii="Times New Roman" w:hAnsi="Times New Roman" w:cs="Times New Roman"/>
          <w:sz w:val="28"/>
          <w:szCs w:val="28"/>
        </w:rPr>
      </w:pPr>
      <w:bookmarkStart w:id="6" w:name="_Toc493151210"/>
    </w:p>
    <w:p w:rsidR="002E277B" w:rsidRPr="004F0FE6" w:rsidRDefault="004F0FE6" w:rsidP="001B05EE">
      <w:pPr>
        <w:spacing w:after="0" w:line="360" w:lineRule="auto"/>
        <w:ind w:firstLine="709"/>
        <w:jc w:val="both"/>
        <w:rPr>
          <w:rFonts w:ascii="Times New Roman" w:hAnsi="Times New Roman" w:cs="Times New Roman"/>
          <w:b/>
          <w:sz w:val="28"/>
          <w:szCs w:val="28"/>
        </w:rPr>
      </w:pPr>
      <w:r w:rsidRPr="004F0FE6">
        <w:rPr>
          <w:rFonts w:ascii="Times New Roman" w:hAnsi="Times New Roman" w:cs="Times New Roman"/>
          <w:b/>
          <w:sz w:val="28"/>
          <w:szCs w:val="28"/>
        </w:rPr>
        <w:t>2</w:t>
      </w:r>
      <w:r w:rsidR="00572A7B" w:rsidRPr="004F0FE6">
        <w:rPr>
          <w:rFonts w:ascii="Times New Roman" w:hAnsi="Times New Roman" w:cs="Times New Roman"/>
          <w:b/>
          <w:sz w:val="28"/>
          <w:szCs w:val="28"/>
        </w:rPr>
        <w:t xml:space="preserve">. 3 </w:t>
      </w:r>
      <w:r w:rsidR="002E277B" w:rsidRPr="004F0FE6">
        <w:rPr>
          <w:rFonts w:ascii="Times New Roman" w:hAnsi="Times New Roman" w:cs="Times New Roman"/>
          <w:b/>
          <w:sz w:val="28"/>
          <w:szCs w:val="28"/>
        </w:rPr>
        <w:t>Деникинский режим и восстано</w:t>
      </w:r>
      <w:r w:rsidR="00A64F16" w:rsidRPr="004F0FE6">
        <w:rPr>
          <w:rFonts w:ascii="Times New Roman" w:hAnsi="Times New Roman" w:cs="Times New Roman"/>
          <w:b/>
          <w:sz w:val="28"/>
          <w:szCs w:val="28"/>
        </w:rPr>
        <w:t>вление Советской власти в 1920 г</w:t>
      </w:r>
      <w:bookmarkEnd w:id="6"/>
    </w:p>
    <w:p w:rsidR="000062F3" w:rsidRDefault="002E277B" w:rsidP="001B05EE">
      <w:pPr>
        <w:spacing w:after="0" w:line="360" w:lineRule="auto"/>
        <w:ind w:firstLine="709"/>
        <w:jc w:val="both"/>
        <w:rPr>
          <w:rFonts w:ascii="Times New Roman" w:hAnsi="Times New Roman" w:cs="Times New Roman"/>
          <w:sz w:val="28"/>
          <w:szCs w:val="28"/>
        </w:rPr>
      </w:pPr>
      <w:r w:rsidRPr="002E277B">
        <w:rPr>
          <w:rFonts w:ascii="Times New Roman" w:hAnsi="Times New Roman" w:cs="Times New Roman"/>
          <w:sz w:val="28"/>
          <w:szCs w:val="28"/>
        </w:rPr>
        <w:t xml:space="preserve">С приходом деникинцев практически все активные сторонники Советской власти </w:t>
      </w:r>
      <w:r>
        <w:rPr>
          <w:rFonts w:ascii="Times New Roman" w:hAnsi="Times New Roman" w:cs="Times New Roman"/>
          <w:sz w:val="28"/>
          <w:szCs w:val="28"/>
        </w:rPr>
        <w:t xml:space="preserve">были расстреляны, земли возвращены помещикам, профсоюзы разогнаны. Вновь начались массовые реквизиции скота, хлеба, другой сельскохозяйственной продукции. Помещики, стремившиеся получить деньги за землю, бывшую ранее в их собственности, </w:t>
      </w:r>
      <w:r w:rsidR="00867917">
        <w:rPr>
          <w:rFonts w:ascii="Times New Roman" w:hAnsi="Times New Roman" w:cs="Times New Roman"/>
          <w:sz w:val="28"/>
          <w:szCs w:val="28"/>
        </w:rPr>
        <w:t>подвергали крестьян порке, отдавали под суд, расстреливали, конфиско</w:t>
      </w:r>
      <w:r w:rsidR="0019048B">
        <w:rPr>
          <w:rFonts w:ascii="Times New Roman" w:hAnsi="Times New Roman" w:cs="Times New Roman"/>
          <w:sz w:val="28"/>
          <w:szCs w:val="28"/>
        </w:rPr>
        <w:t>вы</w:t>
      </w:r>
      <w:r w:rsidR="00867917">
        <w:rPr>
          <w:rFonts w:ascii="Times New Roman" w:hAnsi="Times New Roman" w:cs="Times New Roman"/>
          <w:sz w:val="28"/>
          <w:szCs w:val="28"/>
        </w:rPr>
        <w:t>вали имущество. Злодейские расправы учинялись над родственниками красноармейцев- их пытали, сжигали заживо.</w:t>
      </w:r>
    </w:p>
    <w:p w:rsidR="00867917" w:rsidRDefault="00867917"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Такие методы администрирования не могли вызвать недовольство населения, которое стало объединяться вокруг коммунистов, оставленных в деникинском тылу для организации подрывной работы. В конце сентября 1919г. подпольный Приднестровский повстанческий комитет, созданный коммунистами Рыбницы, сформировал группу численностью 10-5 человек, </w:t>
      </w:r>
      <w:r w:rsidR="00763451">
        <w:rPr>
          <w:rFonts w:ascii="Times New Roman" w:hAnsi="Times New Roman" w:cs="Times New Roman"/>
          <w:sz w:val="28"/>
          <w:szCs w:val="28"/>
        </w:rPr>
        <w:t>которые совершили террористические акты против деникинцев.</w:t>
      </w:r>
    </w:p>
    <w:p w:rsidR="00763451" w:rsidRDefault="00763451"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Приближение Красной Армии активизировало</w:t>
      </w:r>
      <w:r w:rsidR="00103769">
        <w:rPr>
          <w:rFonts w:ascii="Times New Roman" w:hAnsi="Times New Roman" w:cs="Times New Roman"/>
          <w:sz w:val="28"/>
          <w:szCs w:val="28"/>
        </w:rPr>
        <w:t xml:space="preserve"> </w:t>
      </w:r>
      <w:r>
        <w:rPr>
          <w:rFonts w:ascii="Times New Roman" w:hAnsi="Times New Roman" w:cs="Times New Roman"/>
          <w:sz w:val="28"/>
          <w:szCs w:val="28"/>
        </w:rPr>
        <w:t>вооруженную партизанскую борьбу. В январе 1920г. Рыбницки</w:t>
      </w:r>
      <w:r w:rsidR="009F5153">
        <w:rPr>
          <w:rFonts w:ascii="Times New Roman" w:hAnsi="Times New Roman" w:cs="Times New Roman"/>
          <w:sz w:val="28"/>
          <w:szCs w:val="28"/>
        </w:rPr>
        <w:t>й партизанский отряд дважды выби</w:t>
      </w:r>
      <w:r>
        <w:rPr>
          <w:rFonts w:ascii="Times New Roman" w:hAnsi="Times New Roman" w:cs="Times New Roman"/>
          <w:sz w:val="28"/>
          <w:szCs w:val="28"/>
        </w:rPr>
        <w:t xml:space="preserve">вал </w:t>
      </w:r>
      <w:r w:rsidR="009F5153">
        <w:rPr>
          <w:rFonts w:ascii="Times New Roman" w:hAnsi="Times New Roman" w:cs="Times New Roman"/>
          <w:sz w:val="28"/>
          <w:szCs w:val="28"/>
        </w:rPr>
        <w:t xml:space="preserve">деникинцев из местечка. Октябрьский отряд занял </w:t>
      </w:r>
      <w:r w:rsidR="00103769">
        <w:rPr>
          <w:rFonts w:ascii="Times New Roman" w:hAnsi="Times New Roman" w:cs="Times New Roman"/>
          <w:sz w:val="28"/>
          <w:szCs w:val="28"/>
        </w:rPr>
        <w:t xml:space="preserve">Дубоссары </w:t>
      </w:r>
      <w:r w:rsidR="009F5153">
        <w:rPr>
          <w:rFonts w:ascii="Times New Roman" w:hAnsi="Times New Roman" w:cs="Times New Roman"/>
          <w:sz w:val="28"/>
          <w:szCs w:val="28"/>
        </w:rPr>
        <w:t>и несколько ближайших сёл.</w:t>
      </w:r>
    </w:p>
    <w:p w:rsidR="009F5153" w:rsidRDefault="00050C8E"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феврале регулярные части Красной Армии подошли к границам Приднестровья. 7 февраля была освобождена Одесса, а 12 февраля кавалерийская бригада под командованием Котовского изгнала деникинцев из Тирасполя. При поддержке местных партизан в течени</w:t>
      </w:r>
      <w:r w:rsidR="00755211">
        <w:rPr>
          <w:rFonts w:ascii="Times New Roman" w:hAnsi="Times New Roman" w:cs="Times New Roman"/>
          <w:sz w:val="28"/>
          <w:szCs w:val="28"/>
        </w:rPr>
        <w:t>е</w:t>
      </w:r>
      <w:r>
        <w:rPr>
          <w:rFonts w:ascii="Times New Roman" w:hAnsi="Times New Roman" w:cs="Times New Roman"/>
          <w:sz w:val="28"/>
          <w:szCs w:val="28"/>
        </w:rPr>
        <w:t xml:space="preserve"> февраля Приднестровье было очищено от белых. Линия фронта вновь была установлена по Днестру.</w:t>
      </w:r>
    </w:p>
    <w:p w:rsidR="00050C8E" w:rsidRPr="002E277B" w:rsidRDefault="00050C8E" w:rsidP="001B05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заключением мирного договора с Польшей в октябре 1920г и разгромом армии Врангеля в Крыму закончилась гражданская война. Советская власть сумела выстоять и победить, </w:t>
      </w:r>
      <w:r w:rsidR="004210E1">
        <w:rPr>
          <w:rFonts w:ascii="Times New Roman" w:hAnsi="Times New Roman" w:cs="Times New Roman"/>
          <w:sz w:val="28"/>
          <w:szCs w:val="28"/>
        </w:rPr>
        <w:t>обеспечив себе поддержку значительной части населения, сконцентрировав и мобилизовав все ресурсы огромной страны, создав сильную, боеспособную армию.</w:t>
      </w:r>
    </w:p>
    <w:p w:rsidR="0000012B" w:rsidRDefault="0000012B" w:rsidP="001B05EE">
      <w:pPr>
        <w:spacing w:after="0" w:line="360" w:lineRule="auto"/>
        <w:ind w:firstLine="709"/>
        <w:jc w:val="both"/>
        <w:rPr>
          <w:rFonts w:ascii="Times New Roman" w:hAnsi="Times New Roman" w:cs="Times New Roman"/>
          <w:sz w:val="28"/>
          <w:szCs w:val="28"/>
        </w:rPr>
      </w:pPr>
    </w:p>
    <w:p w:rsidR="00896535" w:rsidRDefault="00896535" w:rsidP="001B05EE">
      <w:pPr>
        <w:tabs>
          <w:tab w:val="left" w:pos="5889"/>
        </w:tabs>
        <w:spacing w:after="0" w:line="360" w:lineRule="auto"/>
        <w:ind w:firstLine="709"/>
        <w:jc w:val="center"/>
        <w:rPr>
          <w:rFonts w:ascii="Times New Roman" w:hAnsi="Times New Roman" w:cs="Times New Roman"/>
          <w:b/>
          <w:sz w:val="28"/>
          <w:szCs w:val="28"/>
        </w:rPr>
      </w:pPr>
      <w:bookmarkStart w:id="7" w:name="_Toc493151211"/>
    </w:p>
    <w:p w:rsidR="00896535" w:rsidRDefault="00896535" w:rsidP="001B05EE">
      <w:pPr>
        <w:tabs>
          <w:tab w:val="left" w:pos="5889"/>
        </w:tabs>
        <w:spacing w:after="0" w:line="360" w:lineRule="auto"/>
        <w:ind w:firstLine="709"/>
        <w:jc w:val="center"/>
        <w:rPr>
          <w:rFonts w:ascii="Times New Roman" w:hAnsi="Times New Roman" w:cs="Times New Roman"/>
          <w:b/>
          <w:sz w:val="28"/>
          <w:szCs w:val="28"/>
        </w:rPr>
      </w:pPr>
    </w:p>
    <w:p w:rsidR="00B066DB" w:rsidRPr="004F0FE6" w:rsidRDefault="00ED23B6" w:rsidP="00B95989">
      <w:pPr>
        <w:tabs>
          <w:tab w:val="left" w:pos="5889"/>
        </w:tabs>
        <w:spacing w:after="0" w:line="360" w:lineRule="auto"/>
        <w:jc w:val="center"/>
        <w:rPr>
          <w:rFonts w:ascii="Times New Roman" w:hAnsi="Times New Roman" w:cs="Times New Roman"/>
          <w:b/>
          <w:sz w:val="28"/>
          <w:szCs w:val="28"/>
        </w:rPr>
      </w:pPr>
      <w:r w:rsidRPr="004F0FE6">
        <w:rPr>
          <w:rFonts w:ascii="Times New Roman" w:hAnsi="Times New Roman" w:cs="Times New Roman"/>
          <w:b/>
          <w:sz w:val="28"/>
          <w:szCs w:val="28"/>
        </w:rPr>
        <w:t>Библиография</w:t>
      </w:r>
      <w:r w:rsidR="00B066DB" w:rsidRPr="004F0FE6">
        <w:rPr>
          <w:rFonts w:ascii="Times New Roman" w:hAnsi="Times New Roman" w:cs="Times New Roman"/>
          <w:b/>
          <w:sz w:val="28"/>
          <w:szCs w:val="28"/>
        </w:rPr>
        <w:t>:</w:t>
      </w:r>
      <w:bookmarkEnd w:id="7"/>
    </w:p>
    <w:p w:rsidR="00A566B2" w:rsidRPr="00A566B2" w:rsidRDefault="00B066DB" w:rsidP="00701E48">
      <w:pPr>
        <w:pStyle w:val="a3"/>
        <w:numPr>
          <w:ilvl w:val="0"/>
          <w:numId w:val="11"/>
        </w:numPr>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Н. В. Бабилунга, Б. Г. Бомешко История Родного </w:t>
      </w:r>
      <w:bookmarkStart w:id="8" w:name="_GoBack"/>
      <w:bookmarkEnd w:id="8"/>
      <w:r w:rsidR="00103769">
        <w:rPr>
          <w:rFonts w:ascii="Times New Roman" w:hAnsi="Times New Roman" w:cs="Times New Roman"/>
          <w:sz w:val="28"/>
          <w:szCs w:val="28"/>
        </w:rPr>
        <w:t>Края.</w:t>
      </w:r>
      <w:r w:rsidRPr="00432CAE">
        <w:rPr>
          <w:rFonts w:ascii="Times New Roman" w:hAnsi="Times New Roman"/>
          <w:sz w:val="28"/>
          <w:szCs w:val="28"/>
        </w:rPr>
        <w:t xml:space="preserve"> — </w:t>
      </w:r>
      <w:r>
        <w:rPr>
          <w:rFonts w:ascii="Times New Roman" w:hAnsi="Times New Roman" w:cs="Times New Roman"/>
          <w:sz w:val="28"/>
          <w:szCs w:val="28"/>
        </w:rPr>
        <w:t>2005г</w:t>
      </w:r>
    </w:p>
    <w:p w:rsidR="00485133" w:rsidRPr="00B066DB" w:rsidRDefault="004F0FE6" w:rsidP="00701E48">
      <w:pPr>
        <w:pStyle w:val="a3"/>
        <w:numPr>
          <w:ilvl w:val="0"/>
          <w:numId w:val="11"/>
        </w:numPr>
        <w:spacing w:after="0" w:line="360" w:lineRule="auto"/>
        <w:rPr>
          <w:rFonts w:ascii="Times New Roman" w:hAnsi="Times New Roman" w:cs="Times New Roman"/>
          <w:b/>
          <w:sz w:val="28"/>
          <w:szCs w:val="28"/>
        </w:rPr>
      </w:pPr>
      <w:r>
        <w:rPr>
          <w:rFonts w:ascii="Times New Roman" w:hAnsi="Times New Roman" w:cs="Times New Roman"/>
          <w:sz w:val="28"/>
          <w:szCs w:val="28"/>
        </w:rPr>
        <w:t>История Приднестровской Молдавской Республики/Под ред. Бабилунга Н.В., Гросул В.Я., Т.2 ч.1, Тирасполь, 2001.</w:t>
      </w:r>
    </w:p>
    <w:p w:rsidR="00ED23B6" w:rsidRDefault="00ED23B6" w:rsidP="00701E48">
      <w:pPr>
        <w:tabs>
          <w:tab w:val="left" w:pos="5889"/>
        </w:tabs>
        <w:spacing w:line="360" w:lineRule="auto"/>
        <w:ind w:hanging="294"/>
        <w:jc w:val="both"/>
        <w:rPr>
          <w:rFonts w:ascii="Times New Roman" w:hAnsi="Times New Roman" w:cs="Times New Roman"/>
          <w:b/>
          <w:sz w:val="28"/>
          <w:szCs w:val="28"/>
        </w:rPr>
      </w:pPr>
    </w:p>
    <w:p w:rsidR="00B066DB" w:rsidRPr="00ED23B6" w:rsidRDefault="00ED23B6" w:rsidP="00701E48">
      <w:pPr>
        <w:pStyle w:val="1"/>
        <w:spacing w:before="0" w:after="240"/>
        <w:ind w:hanging="294"/>
      </w:pPr>
      <w:bookmarkStart w:id="9" w:name="_Toc493151212"/>
      <w:r w:rsidRPr="00ED23B6">
        <w:t>Ссылки</w:t>
      </w:r>
      <w:r w:rsidR="00B066DB" w:rsidRPr="00ED23B6">
        <w:t>:</w:t>
      </w:r>
      <w:bookmarkEnd w:id="9"/>
    </w:p>
    <w:p w:rsidR="00B066DB" w:rsidRPr="00ED23B6" w:rsidRDefault="00103769" w:rsidP="00701E48">
      <w:pPr>
        <w:pStyle w:val="a3"/>
        <w:numPr>
          <w:ilvl w:val="0"/>
          <w:numId w:val="9"/>
        </w:numPr>
        <w:spacing w:after="0" w:line="360" w:lineRule="auto"/>
        <w:ind w:hanging="294"/>
        <w:rPr>
          <w:rFonts w:ascii="Times New Roman" w:hAnsi="Times New Roman" w:cs="Times New Roman"/>
          <w:sz w:val="28"/>
          <w:szCs w:val="28"/>
        </w:rPr>
      </w:pPr>
      <w:hyperlink r:id="rId8" w:tgtFrame="_blank" w:tooltip="https://ru.wikipedia.org/wiki/Октябрьское_вооружённое_восстание_в_%D0%9C%D0%BE%D1%81%D0%BAв%D0%B5_(1917)" w:history="1">
        <w:r w:rsidR="00B066DB" w:rsidRPr="00ED23B6">
          <w:rPr>
            <w:rStyle w:val="aa"/>
            <w:rFonts w:ascii="Times New Roman" w:hAnsi="Times New Roman" w:cs="Times New Roman"/>
            <w:color w:val="auto"/>
            <w:sz w:val="28"/>
            <w:szCs w:val="28"/>
            <w:u w:val="none"/>
          </w:rPr>
          <w:t>https://ru.wikipedia.org/wiki/Октябрьское_вооружённое..</w:t>
        </w:r>
      </w:hyperlink>
    </w:p>
    <w:p w:rsidR="00B6113A" w:rsidRPr="00ED23B6" w:rsidRDefault="00103769" w:rsidP="00701E48">
      <w:pPr>
        <w:pStyle w:val="a3"/>
        <w:numPr>
          <w:ilvl w:val="0"/>
          <w:numId w:val="9"/>
        </w:numPr>
        <w:spacing w:after="0" w:line="360" w:lineRule="auto"/>
        <w:ind w:hanging="294"/>
        <w:rPr>
          <w:rFonts w:ascii="Times New Roman" w:hAnsi="Times New Roman" w:cs="Times New Roman"/>
          <w:sz w:val="28"/>
          <w:szCs w:val="28"/>
        </w:rPr>
      </w:pPr>
      <w:hyperlink r:id="rId9" w:history="1">
        <w:r w:rsidR="00B6113A" w:rsidRPr="00ED23B6">
          <w:rPr>
            <w:rStyle w:val="aa"/>
            <w:rFonts w:ascii="Times New Roman" w:hAnsi="Times New Roman" w:cs="Times New Roman"/>
            <w:color w:val="auto"/>
            <w:sz w:val="28"/>
            <w:szCs w:val="28"/>
            <w:u w:val="none"/>
          </w:rPr>
          <w:t>http://www.politpros.com/journal/read/?ID=4112&amp;journal=172</w:t>
        </w:r>
      </w:hyperlink>
    </w:p>
    <w:p w:rsidR="00B6113A" w:rsidRPr="00ED23B6" w:rsidRDefault="00103769" w:rsidP="00701E48">
      <w:pPr>
        <w:pStyle w:val="a3"/>
        <w:numPr>
          <w:ilvl w:val="0"/>
          <w:numId w:val="9"/>
        </w:numPr>
        <w:spacing w:after="0" w:line="360" w:lineRule="auto"/>
        <w:ind w:hanging="294"/>
        <w:rPr>
          <w:rFonts w:ascii="Times New Roman" w:hAnsi="Times New Roman" w:cs="Times New Roman"/>
          <w:sz w:val="28"/>
          <w:szCs w:val="28"/>
        </w:rPr>
      </w:pPr>
      <w:hyperlink r:id="rId10" w:history="1">
        <w:r w:rsidR="00B6113A" w:rsidRPr="00ED23B6">
          <w:rPr>
            <w:rStyle w:val="aa"/>
            <w:rFonts w:ascii="Times New Roman" w:hAnsi="Times New Roman" w:cs="Times New Roman"/>
            <w:color w:val="auto"/>
            <w:sz w:val="28"/>
            <w:szCs w:val="28"/>
            <w:u w:val="none"/>
          </w:rPr>
          <w:t>http://fb.ru/article/121570/fevralskaya-revolyutsiya-goda-predposyilki-i-harakter</w:t>
        </w:r>
      </w:hyperlink>
    </w:p>
    <w:p w:rsidR="009E30DF" w:rsidRPr="00ED23B6" w:rsidRDefault="00103769" w:rsidP="00701E48">
      <w:pPr>
        <w:pStyle w:val="a3"/>
        <w:numPr>
          <w:ilvl w:val="0"/>
          <w:numId w:val="9"/>
        </w:numPr>
        <w:spacing w:after="0" w:line="360" w:lineRule="auto"/>
        <w:ind w:hanging="294"/>
        <w:rPr>
          <w:rFonts w:ascii="Times New Roman" w:hAnsi="Times New Roman" w:cs="Times New Roman"/>
          <w:b/>
          <w:sz w:val="28"/>
          <w:szCs w:val="28"/>
        </w:rPr>
      </w:pPr>
      <w:hyperlink r:id="rId11" w:history="1">
        <w:r w:rsidR="00B6113A" w:rsidRPr="00ED23B6">
          <w:rPr>
            <w:rStyle w:val="aa"/>
            <w:rFonts w:ascii="Times New Roman" w:hAnsi="Times New Roman" w:cs="Times New Roman"/>
            <w:color w:val="auto"/>
            <w:sz w:val="28"/>
            <w:szCs w:val="28"/>
            <w:u w:val="none"/>
          </w:rPr>
          <w:t>http://www.kulturologia.ru/blogs/081113/19214/</w:t>
        </w:r>
      </w:hyperlink>
    </w:p>
    <w:sectPr w:rsidR="009E30DF" w:rsidRPr="00ED23B6" w:rsidSect="009A31FD">
      <w:footerReference w:type="default" r:id="rId12"/>
      <w:pgSz w:w="11906" w:h="16838"/>
      <w:pgMar w:top="1276" w:right="707" w:bottom="1276" w:left="1701" w:header="737"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EA7" w:rsidRDefault="00217EA7" w:rsidP="00EF15DE">
      <w:pPr>
        <w:spacing w:after="0" w:line="240" w:lineRule="auto"/>
      </w:pPr>
      <w:r>
        <w:separator/>
      </w:r>
    </w:p>
  </w:endnote>
  <w:endnote w:type="continuationSeparator" w:id="0">
    <w:p w:rsidR="00217EA7" w:rsidRDefault="00217EA7" w:rsidP="00EF1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66013"/>
      <w:docPartObj>
        <w:docPartGallery w:val="Page Numbers (Bottom of Page)"/>
        <w:docPartUnique/>
      </w:docPartObj>
    </w:sdtPr>
    <w:sdtEndPr/>
    <w:sdtContent>
      <w:p w:rsidR="003F0896" w:rsidRDefault="007E71A4">
        <w:pPr>
          <w:pStyle w:val="a8"/>
          <w:jc w:val="right"/>
        </w:pPr>
        <w:r>
          <w:fldChar w:fldCharType="begin"/>
        </w:r>
        <w:r w:rsidR="003F0896">
          <w:instrText>PAGE   \* MERGEFORMAT</w:instrText>
        </w:r>
        <w:r>
          <w:fldChar w:fldCharType="separate"/>
        </w:r>
        <w:r w:rsidR="00103769">
          <w:rPr>
            <w:noProof/>
          </w:rPr>
          <w:t>19</w:t>
        </w:r>
        <w:r>
          <w:fldChar w:fldCharType="end"/>
        </w:r>
      </w:p>
    </w:sdtContent>
  </w:sdt>
  <w:p w:rsidR="003F0896" w:rsidRDefault="003F0896" w:rsidP="003F0896">
    <w:pPr>
      <w:pStyle w:val="a8"/>
      <w:tabs>
        <w:tab w:val="clear" w:pos="4677"/>
        <w:tab w:val="clear" w:pos="9355"/>
        <w:tab w:val="right" w:pos="1046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EA7" w:rsidRDefault="00217EA7" w:rsidP="00EF15DE">
      <w:pPr>
        <w:spacing w:after="0" w:line="240" w:lineRule="auto"/>
      </w:pPr>
      <w:r>
        <w:separator/>
      </w:r>
    </w:p>
  </w:footnote>
  <w:footnote w:type="continuationSeparator" w:id="0">
    <w:p w:rsidR="00217EA7" w:rsidRDefault="00217EA7" w:rsidP="00EF15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27449"/>
    <w:multiLevelType w:val="hybridMultilevel"/>
    <w:tmpl w:val="7F8CA9A8"/>
    <w:lvl w:ilvl="0" w:tplc="263069A8">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B213B52"/>
    <w:multiLevelType w:val="hybridMultilevel"/>
    <w:tmpl w:val="F7DE8964"/>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 w15:restartNumberingAfterBreak="0">
    <w:nsid w:val="33434199"/>
    <w:multiLevelType w:val="hybridMultilevel"/>
    <w:tmpl w:val="B172E60A"/>
    <w:lvl w:ilvl="0" w:tplc="0419000F">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48D83D32"/>
    <w:multiLevelType w:val="hybridMultilevel"/>
    <w:tmpl w:val="B56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53290E"/>
    <w:multiLevelType w:val="multilevel"/>
    <w:tmpl w:val="80D85CE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C557EF3"/>
    <w:multiLevelType w:val="hybridMultilevel"/>
    <w:tmpl w:val="9B6E4A0C"/>
    <w:lvl w:ilvl="0" w:tplc="230CF94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0A04A1"/>
    <w:multiLevelType w:val="hybridMultilevel"/>
    <w:tmpl w:val="7AC8AB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79D3F74"/>
    <w:multiLevelType w:val="hybridMultilevel"/>
    <w:tmpl w:val="7966D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5C5EA4"/>
    <w:multiLevelType w:val="hybridMultilevel"/>
    <w:tmpl w:val="2812A4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4D3038C"/>
    <w:multiLevelType w:val="hybridMultilevel"/>
    <w:tmpl w:val="88A6B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D5922ED"/>
    <w:multiLevelType w:val="hybridMultilevel"/>
    <w:tmpl w:val="465002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1"/>
  </w:num>
  <w:num w:numId="3">
    <w:abstractNumId w:val="7"/>
  </w:num>
  <w:num w:numId="4">
    <w:abstractNumId w:val="10"/>
  </w:num>
  <w:num w:numId="5">
    <w:abstractNumId w:val="6"/>
  </w:num>
  <w:num w:numId="6">
    <w:abstractNumId w:val="8"/>
  </w:num>
  <w:num w:numId="7">
    <w:abstractNumId w:val="3"/>
  </w:num>
  <w:num w:numId="8">
    <w:abstractNumId w:val="0"/>
  </w:num>
  <w:num w:numId="9">
    <w:abstractNumId w:val="5"/>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2207"/>
    <w:rsid w:val="0000012B"/>
    <w:rsid w:val="000062F3"/>
    <w:rsid w:val="00035A9D"/>
    <w:rsid w:val="00037999"/>
    <w:rsid w:val="00041405"/>
    <w:rsid w:val="00050C8E"/>
    <w:rsid w:val="000520B0"/>
    <w:rsid w:val="000D23BA"/>
    <w:rsid w:val="000D5BA6"/>
    <w:rsid w:val="000E01E7"/>
    <w:rsid w:val="000E599E"/>
    <w:rsid w:val="001019B9"/>
    <w:rsid w:val="00103769"/>
    <w:rsid w:val="00136421"/>
    <w:rsid w:val="00152A6E"/>
    <w:rsid w:val="00154BEB"/>
    <w:rsid w:val="00156CF8"/>
    <w:rsid w:val="0017027E"/>
    <w:rsid w:val="00171A4B"/>
    <w:rsid w:val="00182CFB"/>
    <w:rsid w:val="0019048B"/>
    <w:rsid w:val="001A4FE9"/>
    <w:rsid w:val="001B05EE"/>
    <w:rsid w:val="001F74B2"/>
    <w:rsid w:val="00202DEB"/>
    <w:rsid w:val="002177C7"/>
    <w:rsid w:val="00217EA7"/>
    <w:rsid w:val="00270A0B"/>
    <w:rsid w:val="002733B0"/>
    <w:rsid w:val="00274D93"/>
    <w:rsid w:val="002E277B"/>
    <w:rsid w:val="00323AF4"/>
    <w:rsid w:val="00323F05"/>
    <w:rsid w:val="00390793"/>
    <w:rsid w:val="00391019"/>
    <w:rsid w:val="003B2E22"/>
    <w:rsid w:val="003E15AD"/>
    <w:rsid w:val="003F0896"/>
    <w:rsid w:val="004113EC"/>
    <w:rsid w:val="004149F0"/>
    <w:rsid w:val="004210E1"/>
    <w:rsid w:val="00462338"/>
    <w:rsid w:val="00463552"/>
    <w:rsid w:val="00474469"/>
    <w:rsid w:val="004756BC"/>
    <w:rsid w:val="00485133"/>
    <w:rsid w:val="00493419"/>
    <w:rsid w:val="00493424"/>
    <w:rsid w:val="004A3135"/>
    <w:rsid w:val="004F0FE6"/>
    <w:rsid w:val="00530C44"/>
    <w:rsid w:val="00563BAB"/>
    <w:rsid w:val="0057097D"/>
    <w:rsid w:val="00572A7B"/>
    <w:rsid w:val="00587E12"/>
    <w:rsid w:val="005F161F"/>
    <w:rsid w:val="00601110"/>
    <w:rsid w:val="00606A86"/>
    <w:rsid w:val="00621912"/>
    <w:rsid w:val="006234F2"/>
    <w:rsid w:val="00623B24"/>
    <w:rsid w:val="006563BE"/>
    <w:rsid w:val="006902B1"/>
    <w:rsid w:val="006B256C"/>
    <w:rsid w:val="006D6ADC"/>
    <w:rsid w:val="00701E48"/>
    <w:rsid w:val="00742207"/>
    <w:rsid w:val="00755211"/>
    <w:rsid w:val="00763451"/>
    <w:rsid w:val="007656F6"/>
    <w:rsid w:val="007873B9"/>
    <w:rsid w:val="007A2B0E"/>
    <w:rsid w:val="007A336C"/>
    <w:rsid w:val="007B09D6"/>
    <w:rsid w:val="007B0CBB"/>
    <w:rsid w:val="007B62BF"/>
    <w:rsid w:val="007C2E66"/>
    <w:rsid w:val="007E71A4"/>
    <w:rsid w:val="007F0059"/>
    <w:rsid w:val="008055AB"/>
    <w:rsid w:val="00832CCA"/>
    <w:rsid w:val="008449C1"/>
    <w:rsid w:val="00865626"/>
    <w:rsid w:val="00867917"/>
    <w:rsid w:val="00873EED"/>
    <w:rsid w:val="008753DA"/>
    <w:rsid w:val="00883CB3"/>
    <w:rsid w:val="0089063C"/>
    <w:rsid w:val="00896535"/>
    <w:rsid w:val="008A19E8"/>
    <w:rsid w:val="008E6846"/>
    <w:rsid w:val="00956CE2"/>
    <w:rsid w:val="0099631D"/>
    <w:rsid w:val="009A31FD"/>
    <w:rsid w:val="009D4D89"/>
    <w:rsid w:val="009E30DF"/>
    <w:rsid w:val="009E3938"/>
    <w:rsid w:val="009F5153"/>
    <w:rsid w:val="00A04EC5"/>
    <w:rsid w:val="00A20BC2"/>
    <w:rsid w:val="00A250B5"/>
    <w:rsid w:val="00A400F1"/>
    <w:rsid w:val="00A424C4"/>
    <w:rsid w:val="00A55E74"/>
    <w:rsid w:val="00A566B2"/>
    <w:rsid w:val="00A64F16"/>
    <w:rsid w:val="00A76C5F"/>
    <w:rsid w:val="00AD5B56"/>
    <w:rsid w:val="00B066DB"/>
    <w:rsid w:val="00B23C04"/>
    <w:rsid w:val="00B26E16"/>
    <w:rsid w:val="00B3026B"/>
    <w:rsid w:val="00B30975"/>
    <w:rsid w:val="00B440E8"/>
    <w:rsid w:val="00B57D0E"/>
    <w:rsid w:val="00B6113A"/>
    <w:rsid w:val="00B63558"/>
    <w:rsid w:val="00B95989"/>
    <w:rsid w:val="00BA6DBD"/>
    <w:rsid w:val="00C26A19"/>
    <w:rsid w:val="00C36216"/>
    <w:rsid w:val="00C406A5"/>
    <w:rsid w:val="00C77DDF"/>
    <w:rsid w:val="00C90EBC"/>
    <w:rsid w:val="00CC70BB"/>
    <w:rsid w:val="00CF1C29"/>
    <w:rsid w:val="00D10FC4"/>
    <w:rsid w:val="00D43990"/>
    <w:rsid w:val="00D9413C"/>
    <w:rsid w:val="00DA61EC"/>
    <w:rsid w:val="00DD04DA"/>
    <w:rsid w:val="00DF7AF6"/>
    <w:rsid w:val="00E0758B"/>
    <w:rsid w:val="00E31A67"/>
    <w:rsid w:val="00E328F0"/>
    <w:rsid w:val="00E36899"/>
    <w:rsid w:val="00E431B1"/>
    <w:rsid w:val="00E708C7"/>
    <w:rsid w:val="00E80954"/>
    <w:rsid w:val="00EB196B"/>
    <w:rsid w:val="00EC00CB"/>
    <w:rsid w:val="00ED23B6"/>
    <w:rsid w:val="00EE0096"/>
    <w:rsid w:val="00EF15DE"/>
    <w:rsid w:val="00F47FCA"/>
    <w:rsid w:val="00F61951"/>
    <w:rsid w:val="00F74BAF"/>
    <w:rsid w:val="00F861C0"/>
    <w:rsid w:val="00F916BC"/>
    <w:rsid w:val="00FA1C38"/>
    <w:rsid w:val="00FC313F"/>
    <w:rsid w:val="00FF3B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2AF1D"/>
  <w15:docId w15:val="{5A14075F-DC38-4CD1-97B8-453A8510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896"/>
  </w:style>
  <w:style w:type="paragraph" w:styleId="1">
    <w:name w:val="heading 1"/>
    <w:basedOn w:val="a"/>
    <w:next w:val="a"/>
    <w:link w:val="10"/>
    <w:uiPriority w:val="9"/>
    <w:qFormat/>
    <w:rsid w:val="00041405"/>
    <w:pPr>
      <w:keepNext/>
      <w:keepLines/>
      <w:spacing w:before="480" w:after="0" w:line="240" w:lineRule="auto"/>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0520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1E7"/>
    <w:pPr>
      <w:ind w:left="720"/>
      <w:contextualSpacing/>
    </w:pPr>
  </w:style>
  <w:style w:type="paragraph" w:styleId="a4">
    <w:name w:val="Balloon Text"/>
    <w:basedOn w:val="a"/>
    <w:link w:val="a5"/>
    <w:uiPriority w:val="99"/>
    <w:semiHidden/>
    <w:unhideWhenUsed/>
    <w:rsid w:val="00FA1C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1C38"/>
    <w:rPr>
      <w:rFonts w:ascii="Tahoma" w:hAnsi="Tahoma" w:cs="Tahoma"/>
      <w:sz w:val="16"/>
      <w:szCs w:val="16"/>
    </w:rPr>
  </w:style>
  <w:style w:type="character" w:customStyle="1" w:styleId="20">
    <w:name w:val="Заголовок 2 Знак"/>
    <w:basedOn w:val="a0"/>
    <w:link w:val="2"/>
    <w:uiPriority w:val="9"/>
    <w:rsid w:val="000520B0"/>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EF15D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F15DE"/>
  </w:style>
  <w:style w:type="paragraph" w:styleId="a8">
    <w:name w:val="footer"/>
    <w:basedOn w:val="a"/>
    <w:link w:val="a9"/>
    <w:uiPriority w:val="99"/>
    <w:unhideWhenUsed/>
    <w:rsid w:val="00EF15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F15DE"/>
  </w:style>
  <w:style w:type="character" w:styleId="aa">
    <w:name w:val="Hyperlink"/>
    <w:basedOn w:val="a0"/>
    <w:uiPriority w:val="99"/>
    <w:unhideWhenUsed/>
    <w:rsid w:val="00B066DB"/>
    <w:rPr>
      <w:color w:val="0000FF" w:themeColor="hyperlink"/>
      <w:u w:val="single"/>
    </w:rPr>
  </w:style>
  <w:style w:type="paragraph" w:styleId="ab">
    <w:name w:val="No Spacing"/>
    <w:link w:val="ac"/>
    <w:uiPriority w:val="1"/>
    <w:qFormat/>
    <w:rsid w:val="003F0896"/>
    <w:pPr>
      <w:spacing w:after="0" w:line="240" w:lineRule="auto"/>
    </w:pPr>
    <w:rPr>
      <w:rFonts w:eastAsiaTheme="minorEastAsia"/>
      <w:lang w:eastAsia="ru-RU"/>
    </w:rPr>
  </w:style>
  <w:style w:type="character" w:customStyle="1" w:styleId="ac">
    <w:name w:val="Без интервала Знак"/>
    <w:basedOn w:val="a0"/>
    <w:link w:val="ab"/>
    <w:uiPriority w:val="1"/>
    <w:rsid w:val="003F0896"/>
    <w:rPr>
      <w:rFonts w:eastAsiaTheme="minorEastAsia"/>
      <w:lang w:eastAsia="ru-RU"/>
    </w:rPr>
  </w:style>
  <w:style w:type="character" w:customStyle="1" w:styleId="10">
    <w:name w:val="Заголовок 1 Знак"/>
    <w:basedOn w:val="a0"/>
    <w:link w:val="1"/>
    <w:uiPriority w:val="9"/>
    <w:rsid w:val="00041405"/>
    <w:rPr>
      <w:rFonts w:ascii="Times New Roman" w:eastAsiaTheme="majorEastAsia" w:hAnsi="Times New Roman" w:cstheme="majorBidi"/>
      <w:b/>
      <w:bCs/>
      <w:sz w:val="28"/>
      <w:szCs w:val="28"/>
    </w:rPr>
  </w:style>
  <w:style w:type="paragraph" w:styleId="ad">
    <w:name w:val="TOC Heading"/>
    <w:basedOn w:val="1"/>
    <w:next w:val="a"/>
    <w:uiPriority w:val="39"/>
    <w:unhideWhenUsed/>
    <w:qFormat/>
    <w:rsid w:val="00041405"/>
    <w:pPr>
      <w:spacing w:line="276" w:lineRule="auto"/>
      <w:jc w:val="left"/>
      <w:outlineLvl w:val="9"/>
    </w:pPr>
    <w:rPr>
      <w:rFonts w:asciiTheme="majorHAnsi" w:hAnsiTheme="majorHAnsi"/>
      <w:color w:val="365F91" w:themeColor="accent1" w:themeShade="BF"/>
      <w:lang w:eastAsia="ru-RU"/>
    </w:rPr>
  </w:style>
  <w:style w:type="paragraph" w:styleId="11">
    <w:name w:val="toc 1"/>
    <w:basedOn w:val="a"/>
    <w:next w:val="a"/>
    <w:autoRedefine/>
    <w:uiPriority w:val="39"/>
    <w:unhideWhenUsed/>
    <w:rsid w:val="00462338"/>
    <w:pPr>
      <w:tabs>
        <w:tab w:val="right" w:leader="dot" w:pos="9629"/>
      </w:tabs>
      <w:spacing w:after="100"/>
    </w:pPr>
    <w:rPr>
      <w:rFonts w:ascii="Times New Roman" w:hAnsi="Times New Roman" w:cs="Times New Roman"/>
      <w:sz w:val="28"/>
      <w:szCs w:val="28"/>
    </w:rPr>
  </w:style>
  <w:style w:type="paragraph" w:styleId="21">
    <w:name w:val="toc 2"/>
    <w:basedOn w:val="a"/>
    <w:next w:val="a"/>
    <w:autoRedefine/>
    <w:uiPriority w:val="39"/>
    <w:unhideWhenUsed/>
    <w:rsid w:val="004756BC"/>
    <w:pPr>
      <w:spacing w:after="100" w:line="259" w:lineRule="auto"/>
      <w:ind w:left="220"/>
    </w:pPr>
    <w:rPr>
      <w:rFonts w:eastAsiaTheme="minorEastAsia" w:cs="Times New Roman"/>
      <w:lang w:eastAsia="ru-RU"/>
    </w:rPr>
  </w:style>
  <w:style w:type="paragraph" w:styleId="3">
    <w:name w:val="toc 3"/>
    <w:basedOn w:val="a"/>
    <w:next w:val="a"/>
    <w:autoRedefine/>
    <w:uiPriority w:val="39"/>
    <w:unhideWhenUsed/>
    <w:rsid w:val="004756BC"/>
    <w:pPr>
      <w:spacing w:after="100" w:line="259" w:lineRule="auto"/>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097000">
      <w:bodyDiv w:val="1"/>
      <w:marLeft w:val="0"/>
      <w:marRight w:val="0"/>
      <w:marTop w:val="0"/>
      <w:marBottom w:val="0"/>
      <w:divBdr>
        <w:top w:val="none" w:sz="0" w:space="0" w:color="auto"/>
        <w:left w:val="none" w:sz="0" w:space="0" w:color="auto"/>
        <w:bottom w:val="none" w:sz="0" w:space="0" w:color="auto"/>
        <w:right w:val="none" w:sz="0" w:space="0" w:color="auto"/>
      </w:divBdr>
      <w:divsChild>
        <w:div w:id="1989941974">
          <w:marLeft w:val="0"/>
          <w:marRight w:val="0"/>
          <w:marTop w:val="0"/>
          <w:marBottom w:val="0"/>
          <w:divBdr>
            <w:top w:val="none" w:sz="0" w:space="0" w:color="auto"/>
            <w:left w:val="none" w:sz="0" w:space="0" w:color="auto"/>
            <w:bottom w:val="none" w:sz="0" w:space="0" w:color="auto"/>
            <w:right w:val="none" w:sz="0" w:space="0" w:color="auto"/>
          </w:divBdr>
          <w:divsChild>
            <w:div w:id="199009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80320">
      <w:bodyDiv w:val="1"/>
      <w:marLeft w:val="0"/>
      <w:marRight w:val="0"/>
      <w:marTop w:val="0"/>
      <w:marBottom w:val="0"/>
      <w:divBdr>
        <w:top w:val="none" w:sz="0" w:space="0" w:color="auto"/>
        <w:left w:val="none" w:sz="0" w:space="0" w:color="auto"/>
        <w:bottom w:val="none" w:sz="0" w:space="0" w:color="auto"/>
        <w:right w:val="none" w:sz="0" w:space="0" w:color="auto"/>
      </w:divBdr>
    </w:div>
    <w:div w:id="1537617865">
      <w:bodyDiv w:val="1"/>
      <w:marLeft w:val="0"/>
      <w:marRight w:val="0"/>
      <w:marTop w:val="0"/>
      <w:marBottom w:val="0"/>
      <w:divBdr>
        <w:top w:val="none" w:sz="0" w:space="0" w:color="auto"/>
        <w:left w:val="none" w:sz="0" w:space="0" w:color="auto"/>
        <w:bottom w:val="none" w:sz="0" w:space="0" w:color="auto"/>
        <w:right w:val="none" w:sz="0" w:space="0" w:color="auto"/>
      </w:divBdr>
      <w:divsChild>
        <w:div w:id="1006441658">
          <w:marLeft w:val="0"/>
          <w:marRight w:val="0"/>
          <w:marTop w:val="0"/>
          <w:marBottom w:val="0"/>
          <w:divBdr>
            <w:top w:val="none" w:sz="0" w:space="0" w:color="auto"/>
            <w:left w:val="none" w:sz="0" w:space="0" w:color="auto"/>
            <w:bottom w:val="none" w:sz="0" w:space="0" w:color="auto"/>
            <w:right w:val="none" w:sz="0" w:space="0" w:color="auto"/>
          </w:divBdr>
          <w:divsChild>
            <w:div w:id="463428282">
              <w:marLeft w:val="0"/>
              <w:marRight w:val="0"/>
              <w:marTop w:val="0"/>
              <w:marBottom w:val="0"/>
              <w:divBdr>
                <w:top w:val="none" w:sz="0" w:space="0" w:color="auto"/>
                <w:left w:val="none" w:sz="0" w:space="0" w:color="auto"/>
                <w:bottom w:val="none" w:sz="0" w:space="0" w:color="auto"/>
                <w:right w:val="none" w:sz="0" w:space="0" w:color="auto"/>
              </w:divBdr>
            </w:div>
          </w:divsChild>
        </w:div>
        <w:div w:id="1441533381">
          <w:marLeft w:val="0"/>
          <w:marRight w:val="0"/>
          <w:marTop w:val="0"/>
          <w:marBottom w:val="0"/>
          <w:divBdr>
            <w:top w:val="none" w:sz="0" w:space="0" w:color="auto"/>
            <w:left w:val="none" w:sz="0" w:space="0" w:color="auto"/>
            <w:bottom w:val="none" w:sz="0" w:space="0" w:color="auto"/>
            <w:right w:val="none" w:sz="0" w:space="0" w:color="auto"/>
          </w:divBdr>
          <w:divsChild>
            <w:div w:id="2111731566">
              <w:marLeft w:val="0"/>
              <w:marRight w:val="0"/>
              <w:marTop w:val="0"/>
              <w:marBottom w:val="0"/>
              <w:divBdr>
                <w:top w:val="none" w:sz="0" w:space="0" w:color="auto"/>
                <w:left w:val="none" w:sz="0" w:space="0" w:color="auto"/>
                <w:bottom w:val="none" w:sz="0" w:space="0" w:color="auto"/>
                <w:right w:val="none" w:sz="0" w:space="0" w:color="auto"/>
              </w:divBdr>
              <w:divsChild>
                <w:div w:id="69549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s%3A%2F%2Fru.wikipedia.org%2Fwiki%2F%25D0%259E%25D0%25BA%25D1%2582%25D1%258F%25D0%25B1%25D1%2580%25D1%258C%25D1%2581%25D0%25BA%25D0%25BE%25D0%25B5_%25D0%25B2%25D0%25BE%25D0%25BE%25D1%2580%25D1%2583%25D0%25B6%25D1%2591%25D0%25BD%25D0%25BD%25D0%25BE%25D0%25B5_%25D0%25B2%25D0%25BE%25D1%2581%25D1%2581%25D1%2582%25D0%25B0%25D0%25BD%25D0%25B8%25D0%25B5_%25D0%25B2_%25D0%259C%25D0%25BE%25D1%2581%25D0%25BA%25D0%25B2%25D0%25B5_%281917%29&amp;cc_ke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lturologia.ru/blogs/081113/19214/" TargetMode="External"/><Relationship Id="rId5" Type="http://schemas.openxmlformats.org/officeDocument/2006/relationships/webSettings" Target="webSettings.xml"/><Relationship Id="rId10" Type="http://schemas.openxmlformats.org/officeDocument/2006/relationships/hyperlink" Target="http://fb.ru/article/121570/fevralskaya-revolyutsiya-goda-predposyilki-i-harakter" TargetMode="External"/><Relationship Id="rId4" Type="http://schemas.openxmlformats.org/officeDocument/2006/relationships/settings" Target="settings.xml"/><Relationship Id="rId9" Type="http://schemas.openxmlformats.org/officeDocument/2006/relationships/hyperlink" Target="http://www.politpros.com/journal/read/?ID=4112&amp;journal=17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26260-C321-464B-8F17-44E28F4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4599</Words>
  <Characters>26219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2017-09-20T12:21:00Z</cp:lastPrinted>
  <dcterms:created xsi:type="dcterms:W3CDTF">2017-09-28T06:11:00Z</dcterms:created>
  <dcterms:modified xsi:type="dcterms:W3CDTF">2019-01-23T13:05:00Z</dcterms:modified>
</cp:coreProperties>
</file>