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11" w:rsidRDefault="007C2B11" w:rsidP="00530F1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Доклад к заседанию международного круглого стола </w:t>
      </w:r>
    </w:p>
    <w:p w:rsidR="007C2B11" w:rsidRDefault="007C2B11" w:rsidP="00530F1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тему:</w:t>
      </w:r>
    </w:p>
    <w:p w:rsidR="00530F14" w:rsidRDefault="007C2B11" w:rsidP="00530F1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gramStart"/>
      <w:r w:rsidR="00F42AA0" w:rsidRPr="00530F14">
        <w:rPr>
          <w:b/>
          <w:color w:val="000000"/>
          <w:sz w:val="28"/>
          <w:szCs w:val="28"/>
        </w:rPr>
        <w:t>Правовое</w:t>
      </w:r>
      <w:proofErr w:type="gramEnd"/>
      <w:r w:rsidR="00F42AA0" w:rsidRPr="00530F14">
        <w:rPr>
          <w:b/>
          <w:color w:val="000000"/>
          <w:sz w:val="28"/>
          <w:szCs w:val="28"/>
        </w:rPr>
        <w:t xml:space="preserve"> регулирования архивного дела</w:t>
      </w:r>
    </w:p>
    <w:p w:rsidR="00F42AA0" w:rsidRDefault="00530F14" w:rsidP="00530F1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F42AA0" w:rsidRPr="00530F14">
        <w:rPr>
          <w:b/>
          <w:color w:val="000000"/>
          <w:sz w:val="28"/>
          <w:szCs w:val="28"/>
        </w:rPr>
        <w:t xml:space="preserve">условиях информатизации </w:t>
      </w:r>
      <w:r w:rsidRPr="00530F14">
        <w:rPr>
          <w:b/>
          <w:color w:val="000000"/>
          <w:sz w:val="28"/>
          <w:szCs w:val="28"/>
        </w:rPr>
        <w:t>государства и общества</w:t>
      </w:r>
      <w:r w:rsidR="007C2B11">
        <w:rPr>
          <w:b/>
          <w:color w:val="000000"/>
          <w:sz w:val="28"/>
          <w:szCs w:val="28"/>
        </w:rPr>
        <w:t>»</w:t>
      </w:r>
    </w:p>
    <w:p w:rsidR="00B04CC8" w:rsidRDefault="00B04CC8" w:rsidP="00530F1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4515" w:rsidRDefault="00B04CC8" w:rsidP="00B04C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Докладчик: </w:t>
      </w:r>
    </w:p>
    <w:p w:rsidR="00B04CC8" w:rsidRPr="00530F14" w:rsidRDefault="005B4515" w:rsidP="00B04C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Л.В. Скляр - </w:t>
      </w:r>
      <w:r w:rsidR="00B04CC8">
        <w:rPr>
          <w:b/>
          <w:color w:val="000000"/>
          <w:sz w:val="28"/>
          <w:szCs w:val="28"/>
        </w:rPr>
        <w:t>заместитель начальника управления Государственной политики, нормативно-правовой и аналитической работы</w:t>
      </w:r>
      <w:r w:rsidR="00D74818">
        <w:rPr>
          <w:b/>
          <w:color w:val="000000"/>
          <w:sz w:val="28"/>
          <w:szCs w:val="28"/>
        </w:rPr>
        <w:t xml:space="preserve"> – начальник отдела нормативно-правового обеспечения ГСУДА ПМР </w:t>
      </w:r>
    </w:p>
    <w:p w:rsidR="00E622D3" w:rsidRPr="00D74818" w:rsidRDefault="00DE65E8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color w:val="000000"/>
        </w:rPr>
        <w:t>Уважаемые</w:t>
      </w:r>
      <w:r w:rsidR="00000473" w:rsidRPr="00D74818">
        <w:rPr>
          <w:color w:val="000000"/>
        </w:rPr>
        <w:t xml:space="preserve"> коллеги, тема сегодняшнего док</w:t>
      </w:r>
      <w:r w:rsidRPr="00D74818">
        <w:rPr>
          <w:color w:val="000000"/>
        </w:rPr>
        <w:t xml:space="preserve">лада в рамках работы международного круглого стола обусловлена </w:t>
      </w:r>
      <w:r w:rsidR="00B633B4" w:rsidRPr="00D74818">
        <w:rPr>
          <w:color w:val="000000"/>
        </w:rPr>
        <w:t>динамично развивающейся информационной систем</w:t>
      </w:r>
      <w:r w:rsidR="004E4329" w:rsidRPr="00D74818">
        <w:rPr>
          <w:color w:val="000000"/>
        </w:rPr>
        <w:t>ой</w:t>
      </w:r>
      <w:r w:rsidR="00445423" w:rsidRPr="00D74818">
        <w:rPr>
          <w:color w:val="000000"/>
        </w:rPr>
        <w:t xml:space="preserve"> в обществе и государстве. </w:t>
      </w:r>
      <w:r w:rsidR="00DB040F" w:rsidRPr="00D74818">
        <w:rPr>
          <w:color w:val="000000"/>
        </w:rPr>
        <w:t xml:space="preserve">В современных условиях активной информатизации вопросы правового регулирования архивного дела </w:t>
      </w:r>
      <w:r w:rsidR="00E622D3" w:rsidRPr="00D74818">
        <w:rPr>
          <w:color w:val="000000"/>
        </w:rPr>
        <w:t xml:space="preserve">и профессиональной деятельности архивистов </w:t>
      </w:r>
      <w:r w:rsidR="00445423" w:rsidRPr="00D74818">
        <w:rPr>
          <w:color w:val="000000"/>
        </w:rPr>
        <w:t>являются чрезвычайно актуальными.</w:t>
      </w:r>
    </w:p>
    <w:p w:rsidR="0005149A" w:rsidRPr="00D74818" w:rsidRDefault="00DB040F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color w:val="000000"/>
        </w:rPr>
        <w:t xml:space="preserve"> </w:t>
      </w:r>
      <w:proofErr w:type="gramStart"/>
      <w:r w:rsidR="0005149A" w:rsidRPr="00D74818">
        <w:rPr>
          <w:color w:val="000000"/>
        </w:rPr>
        <w:t xml:space="preserve">В нашей профессиональной деятельности, которая базируется на общих достижениях теории и методологии архивоведения и которая сформировалась </w:t>
      </w:r>
      <w:r w:rsidR="004E4329" w:rsidRPr="00D74818">
        <w:rPr>
          <w:color w:val="000000"/>
        </w:rPr>
        <w:t xml:space="preserve">еще </w:t>
      </w:r>
      <w:r w:rsidR="004F2008" w:rsidRPr="00D74818">
        <w:rPr>
          <w:color w:val="000000"/>
        </w:rPr>
        <w:t>в</w:t>
      </w:r>
      <w:r w:rsidR="00316D96" w:rsidRPr="00D74818">
        <w:rPr>
          <w:color w:val="000000"/>
        </w:rPr>
        <w:t xml:space="preserve"> эпоху</w:t>
      </w:r>
      <w:r w:rsidR="004F2008" w:rsidRPr="00D74818">
        <w:rPr>
          <w:color w:val="000000"/>
        </w:rPr>
        <w:t xml:space="preserve"> СССР, </w:t>
      </w:r>
      <w:r w:rsidR="0005149A" w:rsidRPr="00D74818">
        <w:rPr>
          <w:color w:val="000000"/>
        </w:rPr>
        <w:t>мы опира</w:t>
      </w:r>
      <w:r w:rsidR="004F2008" w:rsidRPr="00D74818">
        <w:rPr>
          <w:color w:val="000000"/>
        </w:rPr>
        <w:t>лись</w:t>
      </w:r>
      <w:r w:rsidR="0005149A" w:rsidRPr="00D74818">
        <w:rPr>
          <w:color w:val="000000"/>
        </w:rPr>
        <w:t xml:space="preserve"> на опыт предшествующего развития архивного дела, </w:t>
      </w:r>
      <w:r w:rsidR="006A5EE0" w:rsidRPr="00D74818">
        <w:rPr>
          <w:color w:val="000000"/>
        </w:rPr>
        <w:t>н</w:t>
      </w:r>
      <w:r w:rsidR="0005149A" w:rsidRPr="00D74818">
        <w:rPr>
          <w:color w:val="000000"/>
        </w:rPr>
        <w:t>аш профессиональный долг и основная цель нашей работы заключается в том, чтобы сохранить, приумножить и передать в наследие обществу исторически значимые источники, документы прошлого времени и документы, о</w:t>
      </w:r>
      <w:r w:rsidR="00A52AE3" w:rsidRPr="00D74818">
        <w:rPr>
          <w:color w:val="000000"/>
        </w:rPr>
        <w:t>тражающие современную жизнь нашего</w:t>
      </w:r>
      <w:r w:rsidR="0005149A" w:rsidRPr="00D74818">
        <w:rPr>
          <w:color w:val="000000"/>
        </w:rPr>
        <w:t xml:space="preserve"> государств</w:t>
      </w:r>
      <w:r w:rsidR="00A52AE3" w:rsidRPr="00D74818">
        <w:rPr>
          <w:color w:val="000000"/>
        </w:rPr>
        <w:t>а</w:t>
      </w:r>
      <w:proofErr w:type="gramEnd"/>
      <w:r w:rsidR="0005149A" w:rsidRPr="00D74818">
        <w:rPr>
          <w:color w:val="000000"/>
        </w:rPr>
        <w:t xml:space="preserve"> и обществ</w:t>
      </w:r>
      <w:r w:rsidR="00A52AE3" w:rsidRPr="00D74818">
        <w:rPr>
          <w:color w:val="000000"/>
        </w:rPr>
        <w:t>а</w:t>
      </w:r>
      <w:r w:rsidR="0005149A" w:rsidRPr="00D74818">
        <w:rPr>
          <w:color w:val="000000"/>
        </w:rPr>
        <w:t>.</w:t>
      </w:r>
    </w:p>
    <w:p w:rsidR="0005149A" w:rsidRPr="00D74818" w:rsidRDefault="00E5343A" w:rsidP="0064453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74818">
        <w:rPr>
          <w:color w:val="000000"/>
        </w:rPr>
        <w:tab/>
      </w:r>
      <w:r w:rsidR="0005149A" w:rsidRPr="00D74818">
        <w:rPr>
          <w:color w:val="000000"/>
        </w:rPr>
        <w:t xml:space="preserve">Все это позволяет говорить об общности, </w:t>
      </w:r>
      <w:proofErr w:type="gramStart"/>
      <w:r w:rsidR="0005149A" w:rsidRPr="00D74818">
        <w:rPr>
          <w:color w:val="000000"/>
        </w:rPr>
        <w:t>близости</w:t>
      </w:r>
      <w:proofErr w:type="gramEnd"/>
      <w:r w:rsidR="0005149A" w:rsidRPr="00D74818">
        <w:rPr>
          <w:color w:val="000000"/>
        </w:rPr>
        <w:t xml:space="preserve"> как формы, так и содержания архивного права</w:t>
      </w:r>
      <w:r w:rsidRPr="00D74818">
        <w:rPr>
          <w:color w:val="000000"/>
        </w:rPr>
        <w:t xml:space="preserve"> государств постсоветского пространства</w:t>
      </w:r>
      <w:r w:rsidR="0005149A" w:rsidRPr="00D74818">
        <w:rPr>
          <w:color w:val="000000"/>
        </w:rPr>
        <w:t>, нормативной базы деятельности архивных систем</w:t>
      </w:r>
      <w:r w:rsidR="00BC6D38" w:rsidRPr="00D74818">
        <w:rPr>
          <w:color w:val="000000"/>
        </w:rPr>
        <w:t xml:space="preserve"> в этих странах</w:t>
      </w:r>
      <w:r w:rsidR="0005149A" w:rsidRPr="00D74818">
        <w:rPr>
          <w:color w:val="000000"/>
        </w:rPr>
        <w:t>.</w:t>
      </w:r>
    </w:p>
    <w:p w:rsidR="0005149A" w:rsidRPr="00D74818" w:rsidRDefault="00E5343A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color w:val="000000"/>
        </w:rPr>
        <w:t>Проводя сравнительный анализ текстов</w:t>
      </w:r>
      <w:r w:rsidR="0005149A" w:rsidRPr="00D74818">
        <w:rPr>
          <w:color w:val="000000"/>
        </w:rPr>
        <w:t xml:space="preserve"> законодательных актов</w:t>
      </w:r>
      <w:r w:rsidR="00A0766F" w:rsidRPr="00D74818">
        <w:rPr>
          <w:color w:val="000000"/>
        </w:rPr>
        <w:t xml:space="preserve"> государств постсоветского пространства</w:t>
      </w:r>
      <w:r w:rsidR="0005149A" w:rsidRPr="00D74818">
        <w:rPr>
          <w:color w:val="000000"/>
        </w:rPr>
        <w:t xml:space="preserve">, </w:t>
      </w:r>
      <w:r w:rsidR="00A0766F" w:rsidRPr="00D74818">
        <w:rPr>
          <w:color w:val="000000"/>
        </w:rPr>
        <w:t>можно сделать вывод о том, что в своей основе</w:t>
      </w:r>
      <w:r w:rsidR="0005149A" w:rsidRPr="00D74818">
        <w:rPr>
          <w:color w:val="000000"/>
        </w:rPr>
        <w:t xml:space="preserve"> представления о сущности архивного дела, круге </w:t>
      </w:r>
      <w:r w:rsidR="00D32A00" w:rsidRPr="00D74818">
        <w:rPr>
          <w:color w:val="000000"/>
        </w:rPr>
        <w:t xml:space="preserve">задач и </w:t>
      </w:r>
      <w:r w:rsidR="0005149A" w:rsidRPr="00D74818">
        <w:rPr>
          <w:color w:val="000000"/>
        </w:rPr>
        <w:t>полномочий совпадают или весьма близки по смыслу и содержанию.</w:t>
      </w:r>
    </w:p>
    <w:p w:rsidR="00CF6641" w:rsidRPr="00D74818" w:rsidRDefault="00F5017A" w:rsidP="00644530">
      <w:pPr>
        <w:pStyle w:val="a6"/>
        <w:shd w:val="clear" w:color="auto" w:fill="FFFFFF"/>
        <w:spacing w:before="0" w:beforeAutospacing="0" w:after="90" w:afterAutospacing="0" w:line="276" w:lineRule="auto"/>
        <w:ind w:firstLine="708"/>
        <w:jc w:val="both"/>
        <w:rPr>
          <w:color w:val="000000"/>
        </w:rPr>
      </w:pPr>
      <w:proofErr w:type="gramStart"/>
      <w:r w:rsidRPr="00D74818">
        <w:rPr>
          <w:color w:val="000000"/>
        </w:rPr>
        <w:t xml:space="preserve">Практически все законы определяют </w:t>
      </w:r>
      <w:r w:rsidR="00AD63E0" w:rsidRPr="00D74818">
        <w:rPr>
          <w:color w:val="000000"/>
        </w:rPr>
        <w:t>А</w:t>
      </w:r>
      <w:r w:rsidRPr="00D74818">
        <w:rPr>
          <w:color w:val="000000"/>
        </w:rPr>
        <w:t xml:space="preserve">рхивные фонды </w:t>
      </w:r>
      <w:r w:rsidR="00AD63E0" w:rsidRPr="00D74818">
        <w:rPr>
          <w:color w:val="000000"/>
        </w:rPr>
        <w:t xml:space="preserve">государства, </w:t>
      </w:r>
      <w:r w:rsidRPr="00D74818">
        <w:rPr>
          <w:color w:val="000000"/>
        </w:rPr>
        <w:t>как неотъемлемую часть национального достояния, как важную часть культуры</w:t>
      </w:r>
      <w:r w:rsidR="00AD63E0" w:rsidRPr="00D74818">
        <w:rPr>
          <w:color w:val="000000"/>
        </w:rPr>
        <w:t xml:space="preserve"> и исторического документального </w:t>
      </w:r>
      <w:r w:rsidRPr="00D74818">
        <w:rPr>
          <w:color w:val="000000"/>
        </w:rPr>
        <w:t xml:space="preserve"> </w:t>
      </w:r>
      <w:r w:rsidR="00F9249C" w:rsidRPr="00D74818">
        <w:rPr>
          <w:color w:val="000000"/>
        </w:rPr>
        <w:t>наследия общества,</w:t>
      </w:r>
      <w:r w:rsidRPr="00D74818">
        <w:rPr>
          <w:color w:val="000000"/>
        </w:rPr>
        <w:t xml:space="preserve"> содержат статьи,  касающиеся обязанностей государства по сохранению документального наследия и принцип</w:t>
      </w:r>
      <w:r w:rsidR="00203B6C" w:rsidRPr="00D74818">
        <w:rPr>
          <w:color w:val="000000"/>
        </w:rPr>
        <w:t>ы</w:t>
      </w:r>
      <w:r w:rsidRPr="00D74818">
        <w:rPr>
          <w:color w:val="000000"/>
        </w:rPr>
        <w:t xml:space="preserve"> управления</w:t>
      </w:r>
      <w:r w:rsidR="00203B6C" w:rsidRPr="00D74818">
        <w:rPr>
          <w:color w:val="000000"/>
        </w:rPr>
        <w:t xml:space="preserve"> архивным делом, регламентируют права владельцев и собственников документов Архивного фонда государства, защищают право на ретроспективную информацию</w:t>
      </w:r>
      <w:r w:rsidR="00053A94" w:rsidRPr="00D74818">
        <w:rPr>
          <w:color w:val="000000"/>
        </w:rPr>
        <w:t xml:space="preserve"> общества</w:t>
      </w:r>
      <w:r w:rsidR="0013058F" w:rsidRPr="00D74818">
        <w:rPr>
          <w:color w:val="000000"/>
        </w:rPr>
        <w:t>,</w:t>
      </w:r>
      <w:r w:rsidR="00053A94" w:rsidRPr="00D74818">
        <w:rPr>
          <w:color w:val="000000"/>
        </w:rPr>
        <w:t xml:space="preserve"> государства</w:t>
      </w:r>
      <w:r w:rsidR="0013058F" w:rsidRPr="00D74818">
        <w:rPr>
          <w:color w:val="000000"/>
        </w:rPr>
        <w:t xml:space="preserve"> и граждан</w:t>
      </w:r>
      <w:r w:rsidRPr="00D74818">
        <w:rPr>
          <w:color w:val="000000"/>
        </w:rPr>
        <w:t>.</w:t>
      </w:r>
      <w:proofErr w:type="gramEnd"/>
    </w:p>
    <w:p w:rsidR="00F5017A" w:rsidRPr="00D74818" w:rsidRDefault="00053A94" w:rsidP="0064453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74818">
        <w:rPr>
          <w:color w:val="000000"/>
        </w:rPr>
        <w:t xml:space="preserve"> </w:t>
      </w:r>
      <w:r w:rsidR="00CF6641" w:rsidRPr="00D74818">
        <w:rPr>
          <w:color w:val="000000"/>
        </w:rPr>
        <w:tab/>
      </w:r>
      <w:r w:rsidRPr="00D74818">
        <w:rPr>
          <w:color w:val="000000"/>
        </w:rPr>
        <w:t>Однако не</w:t>
      </w:r>
      <w:r w:rsidR="00CF6641" w:rsidRPr="00D74818">
        <w:rPr>
          <w:color w:val="000000"/>
        </w:rPr>
        <w:t xml:space="preserve"> всегда </w:t>
      </w:r>
      <w:r w:rsidR="0013058F" w:rsidRPr="00D74818">
        <w:rPr>
          <w:color w:val="000000"/>
        </w:rPr>
        <w:t xml:space="preserve">и не во всех законодательных актах </w:t>
      </w:r>
      <w:r w:rsidR="00CF6641" w:rsidRPr="00D74818">
        <w:rPr>
          <w:color w:val="000000"/>
        </w:rPr>
        <w:t>регламентировано</w:t>
      </w:r>
      <w:r w:rsidR="0013058F" w:rsidRPr="00D74818">
        <w:rPr>
          <w:color w:val="000000"/>
        </w:rPr>
        <w:t xml:space="preserve"> и определено</w:t>
      </w:r>
      <w:r w:rsidRPr="00D74818">
        <w:rPr>
          <w:color w:val="000000"/>
        </w:rPr>
        <w:t xml:space="preserve">, что архивы являются </w:t>
      </w:r>
      <w:r w:rsidR="00CF6641" w:rsidRPr="00D74818">
        <w:rPr>
          <w:color w:val="000000"/>
        </w:rPr>
        <w:t xml:space="preserve">важной </w:t>
      </w:r>
      <w:r w:rsidRPr="00D74818">
        <w:rPr>
          <w:color w:val="000000"/>
        </w:rPr>
        <w:t xml:space="preserve">составной частью информационных ресурсов общества, а это важно в связи с развитием во всех государствах информационного права, которое </w:t>
      </w:r>
      <w:r w:rsidR="00DC4BCF" w:rsidRPr="00D74818">
        <w:rPr>
          <w:color w:val="000000"/>
        </w:rPr>
        <w:t xml:space="preserve">с архивным правом </w:t>
      </w:r>
      <w:r w:rsidRPr="00D74818">
        <w:rPr>
          <w:color w:val="000000"/>
        </w:rPr>
        <w:t xml:space="preserve">должно </w:t>
      </w:r>
      <w:r w:rsidR="00076EDE" w:rsidRPr="00D74818">
        <w:rPr>
          <w:color w:val="000000"/>
        </w:rPr>
        <w:t>находит</w:t>
      </w:r>
      <w:r w:rsidR="00DC4BCF" w:rsidRPr="00D74818">
        <w:rPr>
          <w:color w:val="000000"/>
        </w:rPr>
        <w:t>ь</w:t>
      </w:r>
      <w:r w:rsidR="00076EDE" w:rsidRPr="00D74818">
        <w:rPr>
          <w:color w:val="000000"/>
        </w:rPr>
        <w:t>ся в тесной взаимосвязи.</w:t>
      </w:r>
    </w:p>
    <w:p w:rsidR="00D32A00" w:rsidRPr="00D74818" w:rsidRDefault="00D32A00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color w:val="000000"/>
        </w:rPr>
        <w:t>В рамках административной реформы</w:t>
      </w:r>
      <w:r w:rsidR="00D42A7A" w:rsidRPr="00D74818">
        <w:rPr>
          <w:color w:val="000000"/>
        </w:rPr>
        <w:t>, проводимой Правительством Приднестровской Молдавской Республики</w:t>
      </w:r>
      <w:r w:rsidR="00076EDE" w:rsidRPr="00D74818">
        <w:rPr>
          <w:color w:val="000000"/>
        </w:rPr>
        <w:t>,</w:t>
      </w:r>
      <w:r w:rsidRPr="00D74818">
        <w:rPr>
          <w:color w:val="000000"/>
        </w:rPr>
        <w:t xml:space="preserve"> </w:t>
      </w:r>
      <w:r w:rsidR="00EA0CFA" w:rsidRPr="00D74818">
        <w:rPr>
          <w:color w:val="000000"/>
        </w:rPr>
        <w:t xml:space="preserve">был намечен ряд конструктивных шагов </w:t>
      </w:r>
      <w:r w:rsidR="00403809" w:rsidRPr="00D74818">
        <w:rPr>
          <w:color w:val="000000"/>
        </w:rPr>
        <w:t>по переходу к реализации</w:t>
      </w:r>
      <w:r w:rsidR="00403809" w:rsidRPr="00D74818">
        <w:t xml:space="preserve"> концепции безбумажного электронного документооборота в органах государственной власти и управления</w:t>
      </w:r>
      <w:r w:rsidR="00C037B4" w:rsidRPr="00D74818">
        <w:t>.</w:t>
      </w:r>
      <w:r w:rsidR="00403809" w:rsidRPr="00D74818">
        <w:t xml:space="preserve"> </w:t>
      </w:r>
    </w:p>
    <w:p w:rsidR="0005149A" w:rsidRPr="00D74818" w:rsidRDefault="00C35147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color w:val="000000"/>
        </w:rPr>
        <w:lastRenderedPageBreak/>
        <w:t>Как показывает опыт</w:t>
      </w:r>
      <w:r w:rsidR="00ED64BC" w:rsidRPr="00D74818">
        <w:rPr>
          <w:color w:val="000000"/>
        </w:rPr>
        <w:t>,</w:t>
      </w:r>
      <w:r w:rsidRPr="00D74818">
        <w:rPr>
          <w:color w:val="000000"/>
        </w:rPr>
        <w:t xml:space="preserve"> </w:t>
      </w:r>
      <w:r w:rsidR="00ED64BC" w:rsidRPr="00D74818">
        <w:rPr>
          <w:color w:val="000000"/>
        </w:rPr>
        <w:t>существующая</w:t>
      </w:r>
      <w:r w:rsidR="0005149A" w:rsidRPr="00D74818">
        <w:rPr>
          <w:color w:val="000000"/>
        </w:rPr>
        <w:t xml:space="preserve"> общая тенденция к усилению роли правового обеспечения организации документов в сфере управления, может существенно и положительно влиять на решение задач полноценного комплектования архивов, учета и обеспечения сохранности архивных документов.</w:t>
      </w:r>
    </w:p>
    <w:p w:rsidR="0005149A" w:rsidRPr="00D74818" w:rsidRDefault="0005149A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gramStart"/>
      <w:r w:rsidRPr="00D74818">
        <w:rPr>
          <w:color w:val="000000"/>
        </w:rPr>
        <w:t>Необходимость постоянного внимания к обновлению правовой базы архивного дела определяется теми практическими новыми задач</w:t>
      </w:r>
      <w:r w:rsidR="009A3F90" w:rsidRPr="00D74818">
        <w:rPr>
          <w:color w:val="000000"/>
        </w:rPr>
        <w:t>ами, которые нам необходимо реша</w:t>
      </w:r>
      <w:r w:rsidRPr="00D74818">
        <w:rPr>
          <w:color w:val="000000"/>
        </w:rPr>
        <w:t>ть в связи с постоянно изменяющимися внешними по отношению к архивному делу условиями и факторами, в том числе внедрением и правовым обеспечением соврем</w:t>
      </w:r>
      <w:r w:rsidR="003D2A05" w:rsidRPr="00D74818">
        <w:rPr>
          <w:color w:val="000000"/>
        </w:rPr>
        <w:t xml:space="preserve">енных информационных технологий, ведь по своей сути Архивный фонд государства </w:t>
      </w:r>
      <w:r w:rsidR="002E5A77" w:rsidRPr="00D74818">
        <w:rPr>
          <w:color w:val="000000"/>
        </w:rPr>
        <w:t>это организованная</w:t>
      </w:r>
      <w:r w:rsidRPr="00D74818">
        <w:rPr>
          <w:color w:val="000000"/>
        </w:rPr>
        <w:t xml:space="preserve"> систем</w:t>
      </w:r>
      <w:r w:rsidR="002E5A77" w:rsidRPr="00D74818">
        <w:rPr>
          <w:color w:val="000000"/>
        </w:rPr>
        <w:t>а</w:t>
      </w:r>
      <w:r w:rsidRPr="00D74818">
        <w:rPr>
          <w:color w:val="000000"/>
        </w:rPr>
        <w:t xml:space="preserve"> ретроспективной информации с налаженными и устойчивыми правилами учета</w:t>
      </w:r>
      <w:proofErr w:type="gramEnd"/>
      <w:r w:rsidRPr="00D74818">
        <w:rPr>
          <w:color w:val="000000"/>
        </w:rPr>
        <w:t xml:space="preserve"> и построения научно-справочного аппарата, </w:t>
      </w:r>
      <w:proofErr w:type="gramStart"/>
      <w:r w:rsidR="002E5A77" w:rsidRPr="00D74818">
        <w:rPr>
          <w:color w:val="000000"/>
        </w:rPr>
        <w:t>которая</w:t>
      </w:r>
      <w:proofErr w:type="gramEnd"/>
      <w:r w:rsidR="002E5A77" w:rsidRPr="00D74818">
        <w:rPr>
          <w:color w:val="000000"/>
        </w:rPr>
        <w:t xml:space="preserve"> является</w:t>
      </w:r>
      <w:r w:rsidRPr="00D74818">
        <w:rPr>
          <w:color w:val="000000"/>
        </w:rPr>
        <w:t xml:space="preserve"> составн</w:t>
      </w:r>
      <w:r w:rsidR="002E5A77" w:rsidRPr="00D74818">
        <w:rPr>
          <w:color w:val="000000"/>
        </w:rPr>
        <w:t>ой</w:t>
      </w:r>
      <w:r w:rsidRPr="00D74818">
        <w:rPr>
          <w:color w:val="000000"/>
        </w:rPr>
        <w:t xml:space="preserve"> часть</w:t>
      </w:r>
      <w:r w:rsidR="002E5A77" w:rsidRPr="00D74818">
        <w:rPr>
          <w:color w:val="000000"/>
        </w:rPr>
        <w:t>ю</w:t>
      </w:r>
      <w:r w:rsidRPr="00D74818">
        <w:rPr>
          <w:color w:val="000000"/>
        </w:rPr>
        <w:t xml:space="preserve"> информационного ресурса страны.</w:t>
      </w:r>
    </w:p>
    <w:p w:rsidR="007A3BFD" w:rsidRPr="00D74818" w:rsidRDefault="007A3BFD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color w:val="000000"/>
        </w:rPr>
        <w:t>В современных условиях д</w:t>
      </w:r>
      <w:r w:rsidR="0005149A" w:rsidRPr="00D74818">
        <w:rPr>
          <w:color w:val="000000"/>
        </w:rPr>
        <w:t xml:space="preserve">ля архивистов чрезвычайно важно последовательное соблюдение </w:t>
      </w:r>
      <w:r w:rsidRPr="00D74818">
        <w:rPr>
          <w:color w:val="000000"/>
        </w:rPr>
        <w:t xml:space="preserve">правовых основ </w:t>
      </w:r>
      <w:r w:rsidR="0005149A" w:rsidRPr="00D74818">
        <w:rPr>
          <w:color w:val="000000"/>
        </w:rPr>
        <w:t xml:space="preserve">организации архивных фондов на принципах подлинности документов, происхождения и </w:t>
      </w:r>
      <w:proofErr w:type="spellStart"/>
      <w:r w:rsidR="0005149A" w:rsidRPr="00D74818">
        <w:rPr>
          <w:color w:val="000000"/>
        </w:rPr>
        <w:t>недробимости</w:t>
      </w:r>
      <w:proofErr w:type="spellEnd"/>
      <w:r w:rsidR="0005149A" w:rsidRPr="00D74818">
        <w:rPr>
          <w:color w:val="000000"/>
        </w:rPr>
        <w:t xml:space="preserve"> фондов. </w:t>
      </w:r>
      <w:r w:rsidR="00B71237" w:rsidRPr="00D74818">
        <w:rPr>
          <w:color w:val="000000"/>
        </w:rPr>
        <w:t xml:space="preserve"> </w:t>
      </w:r>
    </w:p>
    <w:p w:rsidR="008D2298" w:rsidRPr="00D74818" w:rsidRDefault="008D2298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color w:val="000000"/>
        </w:rPr>
        <w:t>В силу ряда специфических особенностей организации деятельности</w:t>
      </w:r>
      <w:r w:rsidR="00FE6E51" w:rsidRPr="00D74818">
        <w:rPr>
          <w:color w:val="000000"/>
        </w:rPr>
        <w:t>,</w:t>
      </w:r>
      <w:r w:rsidRPr="00D74818">
        <w:rPr>
          <w:color w:val="000000"/>
        </w:rPr>
        <w:t xml:space="preserve"> органы системы архивной отрасли являются своего рода консерваторами </w:t>
      </w:r>
      <w:r w:rsidR="00A308C8" w:rsidRPr="00D74818">
        <w:rPr>
          <w:color w:val="000000"/>
        </w:rPr>
        <w:t>в условиях информатизации</w:t>
      </w:r>
      <w:r w:rsidR="00FE6E51" w:rsidRPr="00D74818">
        <w:rPr>
          <w:color w:val="000000"/>
        </w:rPr>
        <w:t xml:space="preserve"> общества</w:t>
      </w:r>
      <w:r w:rsidR="00A308C8" w:rsidRPr="00D74818">
        <w:rPr>
          <w:color w:val="000000"/>
        </w:rPr>
        <w:t>, придерживающимися традиционных принципов формирования документального исторического наследия государства.</w:t>
      </w:r>
    </w:p>
    <w:p w:rsidR="00BD76D3" w:rsidRPr="00D74818" w:rsidRDefault="0005149A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color w:val="000000"/>
        </w:rPr>
        <w:t xml:space="preserve">Формирование документального наследия осуществляется по особым архивным правилам, которые </w:t>
      </w:r>
      <w:r w:rsidR="00B544CD" w:rsidRPr="00D74818">
        <w:rPr>
          <w:color w:val="000000"/>
        </w:rPr>
        <w:t xml:space="preserve">иногда </w:t>
      </w:r>
      <w:r w:rsidRPr="00D74818">
        <w:rPr>
          <w:color w:val="000000"/>
        </w:rPr>
        <w:t xml:space="preserve">не совпадают с методами и правилами создания оперативных информационных систем. </w:t>
      </w:r>
    </w:p>
    <w:p w:rsidR="00C036CB" w:rsidRPr="00D74818" w:rsidRDefault="00924F8B" w:rsidP="006445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818">
        <w:rPr>
          <w:rFonts w:ascii="Times New Roman" w:hAnsi="Times New Roman" w:cs="Times New Roman"/>
          <w:sz w:val="24"/>
          <w:szCs w:val="24"/>
        </w:rPr>
        <w:t>В настоящее время организация электронного документооборота  в органах государственной власти и управления Приднестровской Молдавской Республики осуществляется на базе различного программного обеспечения:</w:t>
      </w:r>
      <w:r w:rsidR="004F7404" w:rsidRPr="00D74818">
        <w:rPr>
          <w:rFonts w:ascii="Times New Roman" w:hAnsi="Times New Roman" w:cs="Times New Roman"/>
          <w:sz w:val="24"/>
          <w:szCs w:val="24"/>
        </w:rPr>
        <w:t xml:space="preserve"> Лотус, </w:t>
      </w:r>
      <w:r w:rsidR="007C2B11" w:rsidRPr="00D74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404" w:rsidRPr="00D74818">
        <w:rPr>
          <w:rFonts w:ascii="Times New Roman" w:hAnsi="Times New Roman" w:cs="Times New Roman"/>
          <w:sz w:val="24"/>
          <w:szCs w:val="24"/>
        </w:rPr>
        <w:t>Директум</w:t>
      </w:r>
      <w:proofErr w:type="spellEnd"/>
      <w:r w:rsidR="004F7404" w:rsidRPr="00D74818">
        <w:rPr>
          <w:rFonts w:ascii="Times New Roman" w:hAnsi="Times New Roman" w:cs="Times New Roman"/>
          <w:sz w:val="24"/>
          <w:szCs w:val="24"/>
        </w:rPr>
        <w:t xml:space="preserve">, Секретарь, </w:t>
      </w:r>
      <w:r w:rsidR="007C2B11" w:rsidRPr="00D74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404" w:rsidRPr="00D74818">
        <w:rPr>
          <w:rFonts w:ascii="Times New Roman" w:hAnsi="Times New Roman" w:cs="Times New Roman"/>
          <w:sz w:val="24"/>
          <w:szCs w:val="24"/>
        </w:rPr>
        <w:t>Фокспро</w:t>
      </w:r>
      <w:proofErr w:type="spellEnd"/>
      <w:r w:rsidR="004F7404" w:rsidRPr="00D74818">
        <w:rPr>
          <w:rFonts w:ascii="Times New Roman" w:hAnsi="Times New Roman" w:cs="Times New Roman"/>
          <w:sz w:val="24"/>
          <w:szCs w:val="24"/>
        </w:rPr>
        <w:t xml:space="preserve"> и </w:t>
      </w:r>
      <w:r w:rsidR="00771A5B" w:rsidRPr="00D74818">
        <w:rPr>
          <w:rFonts w:ascii="Times New Roman" w:hAnsi="Times New Roman" w:cs="Times New Roman"/>
          <w:sz w:val="24"/>
          <w:szCs w:val="24"/>
        </w:rPr>
        <w:t>это далеко не полный перечень</w:t>
      </w:r>
      <w:r w:rsidR="004F7404" w:rsidRPr="00D74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F8B" w:rsidRPr="00D74818" w:rsidRDefault="00924F8B" w:rsidP="006445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818">
        <w:rPr>
          <w:rFonts w:ascii="Times New Roman" w:hAnsi="Times New Roman" w:cs="Times New Roman"/>
          <w:sz w:val="24"/>
          <w:szCs w:val="24"/>
        </w:rPr>
        <w:t>Все вышеперечисленное программное обеспечение  либо частично совместимо друг с другом, либо полностью не совместимо</w:t>
      </w:r>
      <w:r w:rsidR="004F7404" w:rsidRPr="00D74818">
        <w:rPr>
          <w:rFonts w:ascii="Times New Roman" w:hAnsi="Times New Roman" w:cs="Times New Roman"/>
          <w:sz w:val="24"/>
          <w:szCs w:val="24"/>
        </w:rPr>
        <w:t xml:space="preserve"> и</w:t>
      </w:r>
      <w:r w:rsidRPr="00D74818">
        <w:rPr>
          <w:rFonts w:ascii="Times New Roman" w:hAnsi="Times New Roman" w:cs="Times New Roman"/>
          <w:sz w:val="24"/>
          <w:szCs w:val="24"/>
        </w:rPr>
        <w:t xml:space="preserve"> при миграции из одной системы документооборота в другую требует дополнительн</w:t>
      </w:r>
      <w:r w:rsidR="00150DFB" w:rsidRPr="00D74818">
        <w:rPr>
          <w:rFonts w:ascii="Times New Roman" w:hAnsi="Times New Roman" w:cs="Times New Roman"/>
          <w:sz w:val="24"/>
          <w:szCs w:val="24"/>
        </w:rPr>
        <w:t>ых действий по интеграции данных документов в Государственную информационную систему межведомственног</w:t>
      </w:r>
      <w:r w:rsidR="00E17EA1" w:rsidRPr="00D74818">
        <w:rPr>
          <w:rFonts w:ascii="Times New Roman" w:hAnsi="Times New Roman" w:cs="Times New Roman"/>
          <w:sz w:val="24"/>
          <w:szCs w:val="24"/>
        </w:rPr>
        <w:t>о электронного документооборота,</w:t>
      </w:r>
      <w:r w:rsidR="003A591A" w:rsidRPr="00D74818">
        <w:rPr>
          <w:rFonts w:ascii="Times New Roman" w:hAnsi="Times New Roman" w:cs="Times New Roman"/>
          <w:sz w:val="24"/>
          <w:szCs w:val="24"/>
        </w:rPr>
        <w:t xml:space="preserve"> что вызывает дополнительные затраты рабочего времени специалистов.</w:t>
      </w:r>
      <w:r w:rsidR="00150DFB" w:rsidRPr="00D74818">
        <w:rPr>
          <w:rFonts w:ascii="Times New Roman" w:hAnsi="Times New Roman" w:cs="Times New Roman"/>
          <w:sz w:val="24"/>
          <w:szCs w:val="24"/>
        </w:rPr>
        <w:t xml:space="preserve"> </w:t>
      </w:r>
      <w:r w:rsidRPr="00D74818">
        <w:rPr>
          <w:rFonts w:ascii="Times New Roman" w:hAnsi="Times New Roman" w:cs="Times New Roman"/>
          <w:sz w:val="24"/>
          <w:szCs w:val="24"/>
        </w:rPr>
        <w:t xml:space="preserve"> </w:t>
      </w:r>
      <w:r w:rsidR="003A5648" w:rsidRPr="00D74818">
        <w:rPr>
          <w:rFonts w:ascii="Times New Roman" w:hAnsi="Times New Roman" w:cs="Times New Roman"/>
          <w:sz w:val="24"/>
          <w:szCs w:val="24"/>
        </w:rPr>
        <w:t>Изучая опыт других государств постсоветского пространства</w:t>
      </w:r>
      <w:r w:rsidR="00977A9F" w:rsidRPr="00D74818">
        <w:rPr>
          <w:rFonts w:ascii="Times New Roman" w:hAnsi="Times New Roman" w:cs="Times New Roman"/>
          <w:sz w:val="24"/>
          <w:szCs w:val="24"/>
        </w:rPr>
        <w:t>,</w:t>
      </w:r>
      <w:r w:rsidR="003A5648" w:rsidRPr="00D74818">
        <w:rPr>
          <w:rFonts w:ascii="Times New Roman" w:hAnsi="Times New Roman" w:cs="Times New Roman"/>
          <w:sz w:val="24"/>
          <w:szCs w:val="24"/>
        </w:rPr>
        <w:t xml:space="preserve"> ц</w:t>
      </w:r>
      <w:r w:rsidR="00E17EA1" w:rsidRPr="00D74818">
        <w:rPr>
          <w:rFonts w:ascii="Times New Roman" w:hAnsi="Times New Roman" w:cs="Times New Roman"/>
          <w:sz w:val="24"/>
          <w:szCs w:val="24"/>
        </w:rPr>
        <w:t xml:space="preserve">елесообразным в данной связи </w:t>
      </w:r>
      <w:r w:rsidR="003A5648" w:rsidRPr="00D74818">
        <w:rPr>
          <w:rFonts w:ascii="Times New Roman" w:hAnsi="Times New Roman" w:cs="Times New Roman"/>
          <w:sz w:val="24"/>
          <w:szCs w:val="24"/>
        </w:rPr>
        <w:t>является переход органов государственной</w:t>
      </w:r>
      <w:r w:rsidR="00977A9F" w:rsidRPr="00D74818">
        <w:rPr>
          <w:rFonts w:ascii="Times New Roman" w:hAnsi="Times New Roman" w:cs="Times New Roman"/>
          <w:sz w:val="24"/>
          <w:szCs w:val="24"/>
        </w:rPr>
        <w:t>,</w:t>
      </w:r>
      <w:r w:rsidR="003A5648" w:rsidRPr="00D74818">
        <w:rPr>
          <w:rFonts w:ascii="Times New Roman" w:hAnsi="Times New Roman" w:cs="Times New Roman"/>
          <w:sz w:val="24"/>
          <w:szCs w:val="24"/>
        </w:rPr>
        <w:t xml:space="preserve"> власти и управления к единому программному обеспечению</w:t>
      </w:r>
      <w:r w:rsidR="00977A9F" w:rsidRPr="00D74818">
        <w:rPr>
          <w:rFonts w:ascii="Times New Roman" w:hAnsi="Times New Roman" w:cs="Times New Roman"/>
          <w:sz w:val="24"/>
          <w:szCs w:val="24"/>
        </w:rPr>
        <w:t>.</w:t>
      </w:r>
    </w:p>
    <w:p w:rsidR="006125A5" w:rsidRPr="00D74818" w:rsidRDefault="00C036CB" w:rsidP="006445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818">
        <w:rPr>
          <w:rFonts w:ascii="Times New Roman" w:hAnsi="Times New Roman" w:cs="Times New Roman"/>
          <w:sz w:val="24"/>
          <w:szCs w:val="24"/>
        </w:rPr>
        <w:t xml:space="preserve">Еще одним </w:t>
      </w:r>
      <w:r w:rsidRPr="00D74818">
        <w:rPr>
          <w:rFonts w:ascii="Times New Roman" w:hAnsi="Times New Roman" w:cs="Times New Roman"/>
          <w:color w:val="000000"/>
          <w:sz w:val="24"/>
          <w:szCs w:val="24"/>
        </w:rPr>
        <w:t>немаловажным фактором</w:t>
      </w:r>
      <w:r w:rsidR="00FC208E" w:rsidRPr="00D74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482" w:rsidRPr="00D74818">
        <w:rPr>
          <w:rFonts w:ascii="Times New Roman" w:hAnsi="Times New Roman" w:cs="Times New Roman"/>
          <w:color w:val="000000"/>
          <w:sz w:val="24"/>
          <w:szCs w:val="24"/>
        </w:rPr>
        <w:t>при формировании Архивного фонда государства</w:t>
      </w:r>
      <w:r w:rsidR="003A591A" w:rsidRPr="00D74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482" w:rsidRPr="00D74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208E" w:rsidRPr="00D7481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правовое </w:t>
      </w:r>
      <w:r w:rsidR="00B544CD" w:rsidRPr="00D74818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электронных документов.</w:t>
      </w:r>
    </w:p>
    <w:p w:rsidR="00B544CD" w:rsidRPr="00D74818" w:rsidRDefault="00FC208E" w:rsidP="006445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81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положениями статьи 12 Закона Приднестровской Молдавской Республики </w:t>
      </w:r>
      <w:r w:rsidR="006125A5" w:rsidRPr="00D74818">
        <w:rPr>
          <w:rFonts w:ascii="Times New Roman" w:hAnsi="Times New Roman" w:cs="Times New Roman"/>
          <w:color w:val="000000"/>
          <w:sz w:val="24"/>
          <w:szCs w:val="24"/>
        </w:rPr>
        <w:t xml:space="preserve">«Об электронном документе и электронной подписи» </w:t>
      </w:r>
      <w:r w:rsidR="00BC2482" w:rsidRPr="00D74818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="003A591A" w:rsidRPr="00D748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2482" w:rsidRPr="00D74818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подписанные квалифицированной электронной подписью признаются равными документам на бумажном носителе</w:t>
      </w:r>
      <w:r w:rsidR="00E17E52" w:rsidRPr="00D74818">
        <w:rPr>
          <w:rFonts w:ascii="Times New Roman" w:hAnsi="Times New Roman" w:cs="Times New Roman"/>
          <w:color w:val="000000"/>
          <w:sz w:val="24"/>
          <w:szCs w:val="24"/>
        </w:rPr>
        <w:t xml:space="preserve">, во всех правоотношениях, возникающих на территории Приднестровской Молдавской Республики, поэтому при разработке правовых актов, регламентирующих данную сферу правоотношений Государственной службой управления документацией и архивами Приднестровской Молдавской Республики </w:t>
      </w:r>
      <w:r w:rsidR="006125A5" w:rsidRPr="00D74818">
        <w:rPr>
          <w:rFonts w:ascii="Times New Roman" w:hAnsi="Times New Roman" w:cs="Times New Roman"/>
          <w:color w:val="000000"/>
          <w:sz w:val="24"/>
          <w:szCs w:val="24"/>
        </w:rPr>
        <w:t>этому аспекту уделяется особое внимание.</w:t>
      </w:r>
      <w:proofErr w:type="gramEnd"/>
    </w:p>
    <w:p w:rsidR="00C90FB7" w:rsidRPr="00D74818" w:rsidRDefault="00915F65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color w:val="000000"/>
        </w:rPr>
        <w:t>Еще одним направлением</w:t>
      </w:r>
      <w:r w:rsidR="000D5E87" w:rsidRPr="00D74818">
        <w:rPr>
          <w:color w:val="000000"/>
        </w:rPr>
        <w:t xml:space="preserve"> правового регулирования</w:t>
      </w:r>
      <w:r w:rsidRPr="00D74818">
        <w:rPr>
          <w:color w:val="000000"/>
        </w:rPr>
        <w:t xml:space="preserve">, актуальным в </w:t>
      </w:r>
      <w:r w:rsidR="00482F01" w:rsidRPr="00D74818">
        <w:rPr>
          <w:color w:val="000000"/>
        </w:rPr>
        <w:t xml:space="preserve">рамках </w:t>
      </w:r>
      <w:r w:rsidRPr="00D74818">
        <w:rPr>
          <w:color w:val="000000"/>
        </w:rPr>
        <w:t xml:space="preserve">административной реформы, связанной с  </w:t>
      </w:r>
      <w:r w:rsidR="00482F01" w:rsidRPr="00D74818">
        <w:rPr>
          <w:color w:val="000000"/>
        </w:rPr>
        <w:t>информатизацией государства и общества</w:t>
      </w:r>
      <w:r w:rsidR="00C60141" w:rsidRPr="00D74818">
        <w:rPr>
          <w:color w:val="000000"/>
        </w:rPr>
        <w:t>,</w:t>
      </w:r>
      <w:r w:rsidR="00482F01" w:rsidRPr="00D74818">
        <w:rPr>
          <w:color w:val="000000"/>
        </w:rPr>
        <w:t xml:space="preserve"> </w:t>
      </w:r>
      <w:r w:rsidR="00482F01" w:rsidRPr="00D74818">
        <w:rPr>
          <w:color w:val="000000"/>
        </w:rPr>
        <w:lastRenderedPageBreak/>
        <w:t xml:space="preserve">является развитие </w:t>
      </w:r>
      <w:r w:rsidR="0005149A" w:rsidRPr="00D74818">
        <w:rPr>
          <w:color w:val="000000"/>
        </w:rPr>
        <w:t>международно</w:t>
      </w:r>
      <w:r w:rsidR="00482F01" w:rsidRPr="00D74818">
        <w:rPr>
          <w:color w:val="000000"/>
        </w:rPr>
        <w:t>го</w:t>
      </w:r>
      <w:r w:rsidR="0005149A" w:rsidRPr="00D74818">
        <w:rPr>
          <w:color w:val="000000"/>
        </w:rPr>
        <w:t xml:space="preserve"> прав</w:t>
      </w:r>
      <w:r w:rsidR="00482F01" w:rsidRPr="00D74818">
        <w:rPr>
          <w:color w:val="000000"/>
        </w:rPr>
        <w:t>а</w:t>
      </w:r>
      <w:r w:rsidR="0005149A" w:rsidRPr="00D74818">
        <w:rPr>
          <w:color w:val="000000"/>
        </w:rPr>
        <w:t xml:space="preserve"> в области формирования</w:t>
      </w:r>
      <w:r w:rsidR="009E1827" w:rsidRPr="00D74818">
        <w:rPr>
          <w:color w:val="000000"/>
        </w:rPr>
        <w:t>,</w:t>
      </w:r>
      <w:r w:rsidR="0005149A" w:rsidRPr="00D74818">
        <w:rPr>
          <w:color w:val="000000"/>
        </w:rPr>
        <w:t xml:space="preserve"> обмена и использования информационных ресурсов, гармонизации нормативной основы архивного дела в масштабе международных отношений. </w:t>
      </w:r>
    </w:p>
    <w:p w:rsidR="00B1069C" w:rsidRPr="00D74818" w:rsidRDefault="0005149A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color w:val="000000"/>
        </w:rPr>
        <w:t xml:space="preserve">Здесь особую важность приобретает </w:t>
      </w:r>
      <w:r w:rsidR="00C90FB7" w:rsidRPr="00D74818">
        <w:rPr>
          <w:color w:val="000000"/>
        </w:rPr>
        <w:t xml:space="preserve"> защита</w:t>
      </w:r>
      <w:r w:rsidRPr="00D74818">
        <w:rPr>
          <w:color w:val="000000"/>
        </w:rPr>
        <w:t xml:space="preserve"> и </w:t>
      </w:r>
      <w:r w:rsidR="00C90FB7" w:rsidRPr="00D74818">
        <w:rPr>
          <w:color w:val="000000"/>
        </w:rPr>
        <w:t xml:space="preserve">реализация прав и законных </w:t>
      </w:r>
      <w:r w:rsidRPr="00D74818">
        <w:rPr>
          <w:color w:val="000000"/>
        </w:rPr>
        <w:t>интересов</w:t>
      </w:r>
      <w:r w:rsidR="00A57452" w:rsidRPr="00D74818">
        <w:rPr>
          <w:color w:val="000000"/>
        </w:rPr>
        <w:t xml:space="preserve"> иностранных </w:t>
      </w:r>
      <w:r w:rsidRPr="00D74818">
        <w:rPr>
          <w:color w:val="000000"/>
        </w:rPr>
        <w:t xml:space="preserve">граждан </w:t>
      </w:r>
      <w:r w:rsidR="00377108" w:rsidRPr="00D74818">
        <w:rPr>
          <w:color w:val="000000"/>
        </w:rPr>
        <w:t>на</w:t>
      </w:r>
      <w:r w:rsidRPr="00D74818">
        <w:rPr>
          <w:color w:val="000000"/>
        </w:rPr>
        <w:t xml:space="preserve"> получени</w:t>
      </w:r>
      <w:r w:rsidR="00377108" w:rsidRPr="00D74818">
        <w:rPr>
          <w:color w:val="000000"/>
        </w:rPr>
        <w:t>е</w:t>
      </w:r>
      <w:r w:rsidRPr="00D74818">
        <w:rPr>
          <w:color w:val="000000"/>
        </w:rPr>
        <w:t xml:space="preserve"> социально</w:t>
      </w:r>
      <w:r w:rsidR="00625FA4" w:rsidRPr="00D74818">
        <w:rPr>
          <w:color w:val="000000"/>
        </w:rPr>
        <w:t>-правовой</w:t>
      </w:r>
      <w:r w:rsidRPr="00D74818">
        <w:rPr>
          <w:color w:val="000000"/>
        </w:rPr>
        <w:t xml:space="preserve"> и б</w:t>
      </w:r>
      <w:r w:rsidR="00B1069C" w:rsidRPr="00D74818">
        <w:rPr>
          <w:color w:val="000000"/>
        </w:rPr>
        <w:t xml:space="preserve">иографической </w:t>
      </w:r>
      <w:r w:rsidR="00625FA4" w:rsidRPr="00D74818">
        <w:rPr>
          <w:color w:val="000000"/>
        </w:rPr>
        <w:t xml:space="preserve">ретроспективной </w:t>
      </w:r>
      <w:r w:rsidR="00B1069C" w:rsidRPr="00D74818">
        <w:rPr>
          <w:color w:val="000000"/>
        </w:rPr>
        <w:t xml:space="preserve">информации, </w:t>
      </w:r>
      <w:r w:rsidR="00A57452" w:rsidRPr="00D74818">
        <w:rPr>
          <w:color w:val="000000"/>
        </w:rPr>
        <w:t>возможность</w:t>
      </w:r>
      <w:r w:rsidRPr="00D74818">
        <w:rPr>
          <w:color w:val="000000"/>
        </w:rPr>
        <w:t xml:space="preserve"> получени</w:t>
      </w:r>
      <w:r w:rsidR="00A57452" w:rsidRPr="00D74818">
        <w:rPr>
          <w:color w:val="000000"/>
        </w:rPr>
        <w:t>я генеалогической информации</w:t>
      </w:r>
      <w:r w:rsidR="00C60141" w:rsidRPr="00D74818">
        <w:rPr>
          <w:color w:val="000000"/>
        </w:rPr>
        <w:t>, отнесенной к составу Архивного фонда Приднестровья</w:t>
      </w:r>
      <w:r w:rsidR="00377108" w:rsidRPr="00D74818">
        <w:rPr>
          <w:color w:val="000000"/>
        </w:rPr>
        <w:t>.</w:t>
      </w:r>
      <w:r w:rsidR="00A57452" w:rsidRPr="00D74818">
        <w:rPr>
          <w:color w:val="000000"/>
        </w:rPr>
        <w:t xml:space="preserve"> В этой связи одним из актуальных вопросов является вопрос </w:t>
      </w:r>
      <w:r w:rsidR="00A0122F" w:rsidRPr="00D74818">
        <w:rPr>
          <w:color w:val="000000"/>
        </w:rPr>
        <w:t>взаимного признания электронных подписей</w:t>
      </w:r>
      <w:r w:rsidR="00377108" w:rsidRPr="00D74818">
        <w:rPr>
          <w:color w:val="000000"/>
        </w:rPr>
        <w:t xml:space="preserve"> государствами </w:t>
      </w:r>
      <w:r w:rsidR="00A0122F" w:rsidRPr="00D74818">
        <w:rPr>
          <w:color w:val="000000"/>
        </w:rPr>
        <w:t>постсоветско</w:t>
      </w:r>
      <w:r w:rsidR="00377108" w:rsidRPr="00D74818">
        <w:rPr>
          <w:color w:val="000000"/>
        </w:rPr>
        <w:t>го</w:t>
      </w:r>
      <w:r w:rsidR="00A0122F" w:rsidRPr="00D74818">
        <w:rPr>
          <w:color w:val="000000"/>
        </w:rPr>
        <w:t xml:space="preserve"> простран</w:t>
      </w:r>
      <w:r w:rsidR="00377108" w:rsidRPr="00D74818">
        <w:rPr>
          <w:color w:val="000000"/>
        </w:rPr>
        <w:t>ства.</w:t>
      </w:r>
      <w:r w:rsidR="00A0122F" w:rsidRPr="00D74818">
        <w:rPr>
          <w:color w:val="000000"/>
        </w:rPr>
        <w:t xml:space="preserve"> </w:t>
      </w:r>
      <w:r w:rsidRPr="00D74818">
        <w:rPr>
          <w:color w:val="000000"/>
        </w:rPr>
        <w:t xml:space="preserve"> </w:t>
      </w:r>
    </w:p>
    <w:p w:rsidR="0005149A" w:rsidRPr="00D74818" w:rsidRDefault="00377108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t>Н</w:t>
      </w:r>
      <w:r w:rsidR="00AA4DD9" w:rsidRPr="00D74818">
        <w:t xml:space="preserve">а сегодняшний день </w:t>
      </w:r>
      <w:r w:rsidR="00625FA4" w:rsidRPr="00D74818">
        <w:t>данный вопрос не урегулирован</w:t>
      </w:r>
      <w:r w:rsidR="00E53721" w:rsidRPr="00D74818">
        <w:t xml:space="preserve"> с правовой точки зрения</w:t>
      </w:r>
      <w:r w:rsidR="00625FA4" w:rsidRPr="00D74818">
        <w:t xml:space="preserve">, </w:t>
      </w:r>
      <w:r w:rsidR="00AA4DD9" w:rsidRPr="00D74818">
        <w:t>не подписано никаких международных соглашений  о взаимном признании электронных подписей</w:t>
      </w:r>
      <w:r w:rsidR="006639C5" w:rsidRPr="00D74818">
        <w:t>,</w:t>
      </w:r>
      <w:r w:rsidR="00E53721" w:rsidRPr="00D74818">
        <w:t xml:space="preserve"> </w:t>
      </w:r>
      <w:r w:rsidR="00187F03" w:rsidRPr="00D74818">
        <w:t xml:space="preserve">в том числе и </w:t>
      </w:r>
      <w:r w:rsidR="00E53721" w:rsidRPr="00D74818">
        <w:t>в рамках организации архивного дела</w:t>
      </w:r>
      <w:r w:rsidR="00AA4DD9" w:rsidRPr="00D74818">
        <w:t xml:space="preserve">, ни с Российской Федерацией, ни с другими государствами. Это те актуальные вопросы, которые еще будет необходимо решить для полноценной организации </w:t>
      </w:r>
      <w:proofErr w:type="gramStart"/>
      <w:r w:rsidR="00AA4DD9" w:rsidRPr="00D74818">
        <w:t xml:space="preserve">функционирования </w:t>
      </w:r>
      <w:r w:rsidR="001E2023" w:rsidRPr="00D74818">
        <w:t>электронного взаимодействия органов системы архивной отрасли Приднестровья</w:t>
      </w:r>
      <w:proofErr w:type="gramEnd"/>
      <w:r w:rsidR="001E2023" w:rsidRPr="00D74818">
        <w:t xml:space="preserve"> с </w:t>
      </w:r>
      <w:r w:rsidR="0011568F" w:rsidRPr="00D74818">
        <w:t>иностранными гражданами при реализации их прав на ретроспективную информацию.</w:t>
      </w:r>
    </w:p>
    <w:p w:rsidR="0005149A" w:rsidRPr="00D74818" w:rsidRDefault="0005149A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color w:val="000000"/>
        </w:rPr>
        <w:t>Во всех законодательных актах стран</w:t>
      </w:r>
      <w:r w:rsidR="00DF17A4" w:rsidRPr="00D74818">
        <w:rPr>
          <w:color w:val="000000"/>
        </w:rPr>
        <w:t xml:space="preserve"> постсоветского пространства </w:t>
      </w:r>
      <w:r w:rsidRPr="00D74818">
        <w:rPr>
          <w:color w:val="000000"/>
        </w:rPr>
        <w:t>имеются статьи, декларирующие свободу доступа к архивам, в том числе для иностранных пользователей.</w:t>
      </w:r>
    </w:p>
    <w:p w:rsidR="0005149A" w:rsidRPr="00D74818" w:rsidRDefault="0005149A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color w:val="000000"/>
        </w:rPr>
        <w:t>В то же время свобода доступа к архивам имеет ряд правовых ограничений, вытекающих из законодательства в области государственной тайны, прав граждан на защиту тайны личной жизни, авторского права и права в области интеллектуальной собственности</w:t>
      </w:r>
      <w:r w:rsidR="00EB76BB" w:rsidRPr="00D74818">
        <w:rPr>
          <w:color w:val="000000"/>
        </w:rPr>
        <w:t xml:space="preserve"> и эти факторы необходимо учитывать</w:t>
      </w:r>
      <w:r w:rsidR="009A053C" w:rsidRPr="00D74818">
        <w:rPr>
          <w:color w:val="000000"/>
        </w:rPr>
        <w:t xml:space="preserve"> в данной связи</w:t>
      </w:r>
      <w:r w:rsidRPr="00D74818">
        <w:rPr>
          <w:color w:val="000000"/>
        </w:rPr>
        <w:t xml:space="preserve">. </w:t>
      </w:r>
    </w:p>
    <w:p w:rsidR="0005149A" w:rsidRPr="00D74818" w:rsidRDefault="0005149A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color w:val="000000"/>
        </w:rPr>
        <w:t>В целом мож</w:t>
      </w:r>
      <w:r w:rsidR="009A053C" w:rsidRPr="00D74818">
        <w:rPr>
          <w:color w:val="000000"/>
        </w:rPr>
        <w:t>но</w:t>
      </w:r>
      <w:r w:rsidRPr="00D74818">
        <w:rPr>
          <w:color w:val="000000"/>
        </w:rPr>
        <w:t xml:space="preserve"> констатировать, что в настоящее время архивное законодательство </w:t>
      </w:r>
      <w:r w:rsidR="006F5BB2" w:rsidRPr="00D74818">
        <w:rPr>
          <w:color w:val="000000"/>
        </w:rPr>
        <w:t xml:space="preserve">в рамках международного регулирования данных правоотношений </w:t>
      </w:r>
      <w:r w:rsidRPr="00D74818">
        <w:rPr>
          <w:color w:val="000000"/>
        </w:rPr>
        <w:t>нацелено на соблюдение демократического принципа публичности архивов при разумных ограничениях, на удовлетворение информационных потребностей не только государственных структур, но и всего общества и отдельного гражданина.</w:t>
      </w:r>
    </w:p>
    <w:p w:rsidR="009A7B08" w:rsidRPr="00D74818" w:rsidRDefault="00D41985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color w:val="000000"/>
        </w:rPr>
        <w:t>П</w:t>
      </w:r>
      <w:r w:rsidR="0005149A" w:rsidRPr="00D74818">
        <w:rPr>
          <w:color w:val="000000"/>
        </w:rPr>
        <w:t xml:space="preserve">равовые нормы в этой области, нуждаются в межгосударственной гармонизации, поскольку национальные архивные фонды стран </w:t>
      </w:r>
      <w:r w:rsidR="005247A7" w:rsidRPr="00D74818">
        <w:rPr>
          <w:color w:val="000000"/>
        </w:rPr>
        <w:t xml:space="preserve">постсоветского пространства </w:t>
      </w:r>
      <w:r w:rsidR="0005149A" w:rsidRPr="00D74818">
        <w:rPr>
          <w:color w:val="000000"/>
        </w:rPr>
        <w:t xml:space="preserve">являлись когда-то составными частями Государственного архивного фонда СССР и документы, отложившиеся теперь в иностранных архивах, широко востребованы гражданами бывшего СССР. </w:t>
      </w:r>
    </w:p>
    <w:p w:rsidR="006006C2" w:rsidRPr="00D74818" w:rsidRDefault="0005149A" w:rsidP="0064453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74818">
        <w:rPr>
          <w:color w:val="000000"/>
        </w:rPr>
        <w:t> </w:t>
      </w:r>
      <w:r w:rsidR="00D97DDA" w:rsidRPr="00D74818">
        <w:rPr>
          <w:color w:val="000000"/>
        </w:rPr>
        <w:tab/>
      </w:r>
      <w:r w:rsidR="006006C2" w:rsidRPr="00D74818">
        <w:rPr>
          <w:color w:val="000000"/>
        </w:rPr>
        <w:t xml:space="preserve">Целью </w:t>
      </w:r>
      <w:r w:rsidR="00D97DDA" w:rsidRPr="00D74818">
        <w:rPr>
          <w:color w:val="000000"/>
        </w:rPr>
        <w:t xml:space="preserve">правового регулирования </w:t>
      </w:r>
      <w:r w:rsidR="006006C2" w:rsidRPr="00D74818">
        <w:rPr>
          <w:color w:val="000000"/>
        </w:rPr>
        <w:t xml:space="preserve">развития архивного дела является </w:t>
      </w:r>
      <w:r w:rsidR="00D97DDA" w:rsidRPr="00D74818">
        <w:rPr>
          <w:color w:val="000000"/>
        </w:rPr>
        <w:t>д</w:t>
      </w:r>
      <w:r w:rsidR="006006C2" w:rsidRPr="00D74818">
        <w:rPr>
          <w:color w:val="000000"/>
        </w:rPr>
        <w:t xml:space="preserve">остижение </w:t>
      </w:r>
      <w:r w:rsidR="0076564B" w:rsidRPr="00D74818">
        <w:rPr>
          <w:color w:val="000000"/>
        </w:rPr>
        <w:t xml:space="preserve">приднестровскими </w:t>
      </w:r>
      <w:r w:rsidR="006006C2" w:rsidRPr="00D74818">
        <w:rPr>
          <w:color w:val="000000"/>
        </w:rPr>
        <w:t>архивами уровня, отвечающего потребностям и нуждам современного информационного общества.</w:t>
      </w:r>
    </w:p>
    <w:p w:rsidR="00822526" w:rsidRPr="00D74818" w:rsidRDefault="00822526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color w:val="000000"/>
        </w:rPr>
        <w:t xml:space="preserve">Современные информационные технологии медленно, но уверенно внедряются в архивное дело, этот информационный инструментарий чрезвычайно эффективен и важен в особенности для создания нужных пользователям </w:t>
      </w:r>
      <w:proofErr w:type="spellStart"/>
      <w:r w:rsidRPr="00D74818">
        <w:rPr>
          <w:color w:val="000000"/>
        </w:rPr>
        <w:t>межархивных</w:t>
      </w:r>
      <w:proofErr w:type="spellEnd"/>
      <w:r w:rsidRPr="00D74818">
        <w:rPr>
          <w:color w:val="000000"/>
        </w:rPr>
        <w:t xml:space="preserve"> справочников</w:t>
      </w:r>
      <w:r w:rsidR="008359BA" w:rsidRPr="00D74818">
        <w:rPr>
          <w:color w:val="000000"/>
        </w:rPr>
        <w:t xml:space="preserve">, путеводителей по документам архивного фонда, различной направленности, </w:t>
      </w:r>
      <w:r w:rsidRPr="00D74818">
        <w:rPr>
          <w:color w:val="000000"/>
        </w:rPr>
        <w:t>глубины и детализации сведений в них.</w:t>
      </w:r>
    </w:p>
    <w:p w:rsidR="00497E92" w:rsidRPr="00D74818" w:rsidRDefault="0076564B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  <w:r w:rsidRPr="00D74818">
        <w:rPr>
          <w:color w:val="000000"/>
        </w:rPr>
        <w:t>В ближайших планах</w:t>
      </w:r>
      <w:r w:rsidR="002F19AC" w:rsidRPr="00D74818">
        <w:rPr>
          <w:color w:val="000000"/>
        </w:rPr>
        <w:t xml:space="preserve"> </w:t>
      </w:r>
      <w:r w:rsidR="008359BA" w:rsidRPr="00D74818">
        <w:rPr>
          <w:color w:val="000000"/>
        </w:rPr>
        <w:t xml:space="preserve">административной реформы </w:t>
      </w:r>
      <w:r w:rsidR="002F19AC" w:rsidRPr="00D74818">
        <w:rPr>
          <w:color w:val="000000"/>
        </w:rPr>
        <w:t xml:space="preserve">это </w:t>
      </w:r>
      <w:r w:rsidRPr="00D74818">
        <w:rPr>
          <w:color w:val="000000"/>
        </w:rPr>
        <w:t>с</w:t>
      </w:r>
      <w:r w:rsidR="006006C2" w:rsidRPr="00D74818">
        <w:rPr>
          <w:iCs/>
          <w:color w:val="000000"/>
        </w:rPr>
        <w:t xml:space="preserve">овершенствование </w:t>
      </w:r>
      <w:r w:rsidR="006D1A0A" w:rsidRPr="00D74818">
        <w:rPr>
          <w:iCs/>
          <w:color w:val="000000"/>
        </w:rPr>
        <w:t>правового регулирования</w:t>
      </w:r>
      <w:r w:rsidR="00497E92" w:rsidRPr="00D74818">
        <w:rPr>
          <w:iCs/>
          <w:color w:val="000000"/>
        </w:rPr>
        <w:t>:</w:t>
      </w:r>
    </w:p>
    <w:p w:rsidR="00983427" w:rsidRPr="00D74818" w:rsidRDefault="00497E92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iCs/>
          <w:color w:val="000000"/>
        </w:rPr>
        <w:t>-</w:t>
      </w:r>
      <w:r w:rsidR="006006C2" w:rsidRPr="00D74818">
        <w:rPr>
          <w:iCs/>
          <w:color w:val="000000"/>
        </w:rPr>
        <w:t xml:space="preserve"> </w:t>
      </w:r>
      <w:r w:rsidR="006D1A0A" w:rsidRPr="00D74818">
        <w:rPr>
          <w:iCs/>
          <w:color w:val="000000"/>
        </w:rPr>
        <w:t>В</w:t>
      </w:r>
      <w:r w:rsidR="006006C2" w:rsidRPr="00D74818">
        <w:rPr>
          <w:iCs/>
          <w:color w:val="000000"/>
        </w:rPr>
        <w:t xml:space="preserve"> области документационного обеспечения управления</w:t>
      </w:r>
      <w:r w:rsidR="006D1A0A" w:rsidRPr="00D74818">
        <w:rPr>
          <w:iCs/>
          <w:color w:val="000000"/>
        </w:rPr>
        <w:t xml:space="preserve"> - это</w:t>
      </w:r>
      <w:r w:rsidR="00E10570" w:rsidRPr="00D74818">
        <w:rPr>
          <w:iCs/>
          <w:color w:val="000000"/>
        </w:rPr>
        <w:t xml:space="preserve"> </w:t>
      </w:r>
      <w:r w:rsidR="006006C2" w:rsidRPr="00D74818">
        <w:rPr>
          <w:color w:val="000000"/>
        </w:rPr>
        <w:t xml:space="preserve">установление на общегосударственном уровне </w:t>
      </w:r>
      <w:r w:rsidR="00E90298" w:rsidRPr="00D74818">
        <w:rPr>
          <w:color w:val="000000"/>
        </w:rPr>
        <w:t>единых принципов организации</w:t>
      </w:r>
      <w:r w:rsidR="006006C2" w:rsidRPr="00D74818">
        <w:rPr>
          <w:color w:val="000000"/>
        </w:rPr>
        <w:t xml:space="preserve"> документации, архивных и делопроизводственных служб</w:t>
      </w:r>
      <w:r w:rsidR="00983427" w:rsidRPr="00D74818">
        <w:rPr>
          <w:color w:val="000000"/>
        </w:rPr>
        <w:t xml:space="preserve"> </w:t>
      </w:r>
      <w:r w:rsidR="006006C2" w:rsidRPr="00D74818">
        <w:rPr>
          <w:color w:val="000000"/>
        </w:rPr>
        <w:t>и </w:t>
      </w:r>
      <w:r w:rsidR="006006C2" w:rsidRPr="00D74818">
        <w:rPr>
          <w:iCs/>
          <w:color w:val="000000"/>
        </w:rPr>
        <w:t>единой системы электронного документооборота в государственном управлении, </w:t>
      </w:r>
      <w:r w:rsidR="006006C2" w:rsidRPr="00D74818">
        <w:rPr>
          <w:color w:val="000000"/>
        </w:rPr>
        <w:t xml:space="preserve">позволяющей с наименьшими затратами оптимизировать и </w:t>
      </w:r>
      <w:r w:rsidR="006006C2" w:rsidRPr="00D74818">
        <w:rPr>
          <w:color w:val="000000"/>
        </w:rPr>
        <w:lastRenderedPageBreak/>
        <w:t>рационализировать документооборот в условиях перехода на безбумажное документирование</w:t>
      </w:r>
      <w:r w:rsidR="00EF187B" w:rsidRPr="00D74818">
        <w:rPr>
          <w:color w:val="000000"/>
        </w:rPr>
        <w:t>;</w:t>
      </w:r>
    </w:p>
    <w:p w:rsidR="006006C2" w:rsidRPr="00D74818" w:rsidRDefault="00497E92" w:rsidP="0064453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74818">
        <w:rPr>
          <w:iCs/>
          <w:color w:val="000000"/>
        </w:rPr>
        <w:t xml:space="preserve"> </w:t>
      </w:r>
      <w:r w:rsidR="00E15B85" w:rsidRPr="00D74818">
        <w:rPr>
          <w:color w:val="000000"/>
        </w:rPr>
        <w:t xml:space="preserve">- </w:t>
      </w:r>
      <w:r w:rsidR="00E15B85" w:rsidRPr="00D74818">
        <w:rPr>
          <w:iCs/>
          <w:color w:val="000000"/>
        </w:rPr>
        <w:t xml:space="preserve">Интеграция </w:t>
      </w:r>
      <w:r w:rsidR="006006C2" w:rsidRPr="00D74818">
        <w:rPr>
          <w:iCs/>
          <w:color w:val="000000"/>
        </w:rPr>
        <w:t xml:space="preserve">архивов, как одного из элементов государственного механизма, в систему электронного </w:t>
      </w:r>
      <w:r w:rsidR="00E15B85" w:rsidRPr="00D74818">
        <w:rPr>
          <w:iCs/>
          <w:color w:val="000000"/>
        </w:rPr>
        <w:t>П</w:t>
      </w:r>
      <w:r w:rsidR="006006C2" w:rsidRPr="00D74818">
        <w:rPr>
          <w:iCs/>
          <w:color w:val="000000"/>
        </w:rPr>
        <w:t>равительства.</w:t>
      </w:r>
    </w:p>
    <w:p w:rsidR="00732522" w:rsidRPr="00D74818" w:rsidRDefault="006006C2" w:rsidP="0064453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74818">
        <w:rPr>
          <w:color w:val="000000"/>
        </w:rPr>
        <w:t xml:space="preserve"> </w:t>
      </w:r>
      <w:r w:rsidR="00AC48FF" w:rsidRPr="00D74818">
        <w:rPr>
          <w:color w:val="000000"/>
        </w:rPr>
        <w:t xml:space="preserve">          </w:t>
      </w:r>
      <w:r w:rsidR="00983427" w:rsidRPr="00D74818">
        <w:rPr>
          <w:color w:val="000000"/>
        </w:rPr>
        <w:t xml:space="preserve"> - П</w:t>
      </w:r>
      <w:r w:rsidR="00732522" w:rsidRPr="00D74818">
        <w:rPr>
          <w:iCs/>
          <w:color w:val="000000"/>
        </w:rPr>
        <w:t>овышение качества и доступности государственных услуг в области архивного дела в соответствии с интересами и потребностями граждан</w:t>
      </w:r>
      <w:r w:rsidR="002F19AC" w:rsidRPr="00D74818">
        <w:rPr>
          <w:iCs/>
          <w:color w:val="000000"/>
        </w:rPr>
        <w:t xml:space="preserve">, </w:t>
      </w:r>
      <w:r w:rsidR="00A9463C" w:rsidRPr="00D74818">
        <w:rPr>
          <w:iCs/>
          <w:color w:val="000000"/>
        </w:rPr>
        <w:t xml:space="preserve">в том числе и </w:t>
      </w:r>
      <w:r w:rsidR="002F19AC" w:rsidRPr="00D74818">
        <w:rPr>
          <w:iCs/>
          <w:color w:val="000000"/>
        </w:rPr>
        <w:t>посредством</w:t>
      </w:r>
      <w:r w:rsidR="00A9463C" w:rsidRPr="00D74818">
        <w:rPr>
          <w:iCs/>
          <w:color w:val="000000"/>
        </w:rPr>
        <w:t xml:space="preserve"> Портала государственных услуг Приднестровской Молдавской Республики</w:t>
      </w:r>
      <w:r w:rsidR="00732522" w:rsidRPr="00D74818">
        <w:rPr>
          <w:iCs/>
          <w:color w:val="000000"/>
        </w:rPr>
        <w:t>.</w:t>
      </w:r>
    </w:p>
    <w:p w:rsidR="00732522" w:rsidRPr="00D74818" w:rsidRDefault="00AC48FF" w:rsidP="006445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32522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</w:t>
      </w: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шний день </w:t>
      </w:r>
      <w:r w:rsidR="00732522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доступа к архивным документам и их использования является ознакомление с подлинниками (и их копиями) в читальных залах архивов, демонстрация документальных выставок, публикация архивных документов традиционным способом и в сети Интернет, исполнение запросов юридических и физических лиц.</w:t>
      </w:r>
    </w:p>
    <w:p w:rsidR="00CB1C6C" w:rsidRPr="00D74818" w:rsidRDefault="00732522" w:rsidP="006445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с уверенностью констатировать, что для большинства профессиональных ученых работа с подлинниками архивных документов в читальных залах останется главным способом исследования на ближайшее десятилетие. Вместе с тем, уже сегодня для многих людей универсальным читальным залом становится Интернет-пространство. Общество ожидает расширения доступа к архивным фондам в режиме </w:t>
      </w:r>
      <w:proofErr w:type="spellStart"/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дающим возможности ускорения доступа к большим объемам архивной информации. Пользователи архивной информации неизбежно будут отдавать предпочтение электронным технологиям. Для решения этой проблемы требуется с одной стороны, обеспечить доступ к архивным документам, которые изначально созданы в цифровой форме, с другой – перевести в цифровой формат наиболее ценные и значимые документы на бумажном носителе.</w:t>
      </w:r>
      <w:r w:rsidR="004107C1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2522" w:rsidRPr="00D74818" w:rsidRDefault="00C67EBC" w:rsidP="006445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необходимо в</w:t>
      </w:r>
      <w:r w:rsidR="00E910AA"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недрение инновационных технологий</w:t>
      </w:r>
      <w:r w:rsidR="00732522"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деятельность архивов.</w:t>
      </w:r>
    </w:p>
    <w:p w:rsidR="00CC0D6A" w:rsidRPr="00D74818" w:rsidRDefault="00CC0D6A" w:rsidP="006445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Виртуальные выставки </w:t>
      </w:r>
      <w:r w:rsidR="0020030A"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основе документов А</w:t>
      </w:r>
      <w:r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рхивного фонда </w:t>
      </w:r>
      <w:r w:rsidR="0020030A"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Приднестровской </w:t>
      </w:r>
      <w:r w:rsidR="00E910AA"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Молдавской Республики </w:t>
      </w:r>
      <w:r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официальном сайте уже на сегодняшний день реальность</w:t>
      </w:r>
      <w:r w:rsidR="00E910AA"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Все это </w:t>
      </w:r>
      <w:r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является </w:t>
      </w:r>
      <w:r w:rsidR="0020030A"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благоприятным фактором развития </w:t>
      </w:r>
      <w:r w:rsidR="00E910AA"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приднестровского общества, а так же дает возможность проведения статистической аналитики </w:t>
      </w:r>
      <w:proofErr w:type="spellStart"/>
      <w:r w:rsidR="00E910AA"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востребова</w:t>
      </w:r>
      <w:r w:rsidR="00A3474D"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="00E910AA"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ности</w:t>
      </w:r>
      <w:proofErr w:type="spellEnd"/>
      <w:r w:rsidR="00E910AA"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ин</w:t>
      </w:r>
      <w:r w:rsidR="00A3474D" w:rsidRPr="00D748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тереса со стороны граждан к документам архивного фонда Приднестровья.</w:t>
      </w:r>
    </w:p>
    <w:p w:rsidR="00E21291" w:rsidRPr="00D74818" w:rsidRDefault="00732522" w:rsidP="006445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Поступательное развитие отечественного архивного дела немыслимо без </w:t>
      </w:r>
      <w:r w:rsidR="00AD1E39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интеза </w:t>
      </w:r>
      <w:r w:rsidR="00AD1E39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аработанного архивистами за предыдущие годы опыта работы с документами на тра</w:t>
      </w:r>
      <w:r w:rsidR="00D52815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диционных носителях</w:t>
      </w:r>
      <w:r w:rsidR="00D6284A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52815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привнесением</w:t>
      </w: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</w:t>
      </w:r>
      <w:r w:rsidR="00D52815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современных технологий, способности к поиску адекватных ответов на</w:t>
      </w:r>
      <w:r w:rsidR="00D52815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поставленные задачи</w:t>
      </w:r>
      <w:r w:rsidR="00CB1C6C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активной информатизации общества</w:t>
      </w: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32522" w:rsidRPr="00D74818" w:rsidRDefault="00732522" w:rsidP="006445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предполагает необходимость укрепления кадрового состава работников государственных и муниципальных архивов, </w:t>
      </w:r>
      <w:r w:rsidR="00FB15E8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ведомственных архивов органов государственной власти и управления, </w:t>
      </w: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их социальной защищенности, привлечения в архивы выпускников профильных учебных заведений.</w:t>
      </w:r>
    </w:p>
    <w:p w:rsidR="00732522" w:rsidRPr="00D74818" w:rsidRDefault="00732522" w:rsidP="006445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концепции </w:t>
      </w:r>
      <w:r w:rsidR="00FB15E8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административной реформы </w:t>
      </w: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архивы должны на основе модернизированной инфраструктуры, широкого внедрения информационных технологий и </w:t>
      </w:r>
      <w:r w:rsidR="00C7219D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квалифицированного </w:t>
      </w: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кадрового состава достичь принципиально нового</w:t>
      </w:r>
      <w:r w:rsidR="00A45A7E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организации деятельности</w:t>
      </w: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219D" w:rsidRPr="00D74818" w:rsidRDefault="00D6284A" w:rsidP="006445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регулирование, проходящее в рамках реализации концепции административной реформы</w:t>
      </w:r>
      <w:r w:rsidR="005B3B91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21291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с уверенностью сказать, что все эти факторы на сегодняшний день учитываются. </w:t>
      </w:r>
    </w:p>
    <w:p w:rsidR="005B3B91" w:rsidRPr="00D74818" w:rsidRDefault="005B3B91" w:rsidP="006445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хотелось бы обратить внимание слушателей на то, что иногда очень быстрая динамика принятия правовых актов, регулирующих сферу информатизации общества</w:t>
      </w:r>
      <w:r w:rsidR="00C64B10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идет впереди </w:t>
      </w:r>
      <w:r w:rsidR="007A7C10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материально-технического обеспечения, а эти вопросы нуждается в своевременном решении, так как в противном случае возникают сложности с реализацией </w:t>
      </w:r>
      <w:r w:rsidR="00C64B10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правовых актов, сложности в </w:t>
      </w:r>
      <w:r w:rsidR="007A7C10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правоприменительной практик</w:t>
      </w:r>
      <w:r w:rsidR="00C64B10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A7C10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B10" w:rsidRPr="00D74818" w:rsidRDefault="00A36460" w:rsidP="006445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52C0D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="00C64B10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понятна критика со стороны </w:t>
      </w:r>
      <w:r w:rsidR="00F52C0D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специалистов в области информационных технологий, </w:t>
      </w: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F52C0D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 </w:t>
      </w: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архивной отрасли </w:t>
      </w:r>
      <w:r w:rsidR="00F52C0D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объективно учитывать факторы </w:t>
      </w: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недостаточного </w:t>
      </w:r>
      <w:r w:rsidR="00F52C0D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материально-технического обеспечения  </w:t>
      </w: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отдельных органов государственной власти и управления </w:t>
      </w:r>
      <w:proofErr w:type="gramStart"/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переходя к безбумажным информационным технологиям</w:t>
      </w:r>
      <w:r w:rsidR="00A87664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7664" w:rsidRPr="00D74818" w:rsidRDefault="00A87664" w:rsidP="006445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органов системы архивной отрасли, не боюсь повториться, является обеспечение сохранности документального исторического наследия государства</w:t>
      </w:r>
      <w:r w:rsidR="0027712C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документы, образующиеся в результате деятельности органов государственной власти и управления, являются неотъемлемой со</w:t>
      </w:r>
      <w:r w:rsidR="001B39B0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ставной частью данного наследия, в </w:t>
      </w:r>
      <w:proofErr w:type="gramStart"/>
      <w:r w:rsidR="001B39B0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="001B39B0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позиция Государственной службы управления документацией и архивами Приднестровской Молдавской Республики </w:t>
      </w:r>
      <w:r w:rsidR="00521D52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вопросу необходимости </w:t>
      </w:r>
      <w:r w:rsidR="00F402FC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документов постоянного и долговременного сроков хранения на бумажном носителе</w:t>
      </w:r>
      <w:r w:rsidR="00E41A06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сегодняшний день остается неизменной. Это решение обосновано с точки </w:t>
      </w:r>
      <w:proofErr w:type="gramStart"/>
      <w:r w:rsidR="00E41A06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зрения объективной реальности необходимости сохранения </w:t>
      </w:r>
      <w:r w:rsidR="003578AB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41A06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рхивного фонда государства</w:t>
      </w:r>
      <w:proofErr w:type="gramEnd"/>
      <w:r w:rsidR="00E41A06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02FC" w:rsidRPr="00D74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7C10" w:rsidRPr="00D74818" w:rsidRDefault="007A7C10" w:rsidP="006445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A7C10" w:rsidRPr="00D74818" w:rsidSect="001B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50D7"/>
    <w:multiLevelType w:val="multilevel"/>
    <w:tmpl w:val="9718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65603"/>
    <w:multiLevelType w:val="multilevel"/>
    <w:tmpl w:val="0426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59150B"/>
    <w:multiLevelType w:val="hybridMultilevel"/>
    <w:tmpl w:val="E4EA7AC2"/>
    <w:lvl w:ilvl="0" w:tplc="4E104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E3421"/>
    <w:multiLevelType w:val="multilevel"/>
    <w:tmpl w:val="2C3C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320620"/>
    <w:multiLevelType w:val="multilevel"/>
    <w:tmpl w:val="6600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F6518C"/>
    <w:multiLevelType w:val="multilevel"/>
    <w:tmpl w:val="4BC41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597107E"/>
    <w:multiLevelType w:val="hybridMultilevel"/>
    <w:tmpl w:val="BD5CEE7A"/>
    <w:lvl w:ilvl="0" w:tplc="4E104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90196"/>
    <w:multiLevelType w:val="multilevel"/>
    <w:tmpl w:val="F3D83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scNC8Y1J+tUZUFjbn622uWSDoEA=" w:salt="mkeH7fVtFiI0m541JqB6Sw=="/>
  <w:defaultTabStop w:val="708"/>
  <w:characterSpacingControl w:val="doNotCompress"/>
  <w:compat/>
  <w:rsids>
    <w:rsidRoot w:val="00B72B12"/>
    <w:rsid w:val="00000473"/>
    <w:rsid w:val="00016504"/>
    <w:rsid w:val="00026628"/>
    <w:rsid w:val="0005149A"/>
    <w:rsid w:val="00053A94"/>
    <w:rsid w:val="00076EDE"/>
    <w:rsid w:val="000C3F15"/>
    <w:rsid w:val="000C57C9"/>
    <w:rsid w:val="000D5E87"/>
    <w:rsid w:val="0011568F"/>
    <w:rsid w:val="00115B0F"/>
    <w:rsid w:val="0013058F"/>
    <w:rsid w:val="00150DFB"/>
    <w:rsid w:val="0017065B"/>
    <w:rsid w:val="00187F03"/>
    <w:rsid w:val="00193F21"/>
    <w:rsid w:val="001B39B0"/>
    <w:rsid w:val="001B6CC3"/>
    <w:rsid w:val="001E2023"/>
    <w:rsid w:val="0020030A"/>
    <w:rsid w:val="00203B6C"/>
    <w:rsid w:val="0027712C"/>
    <w:rsid w:val="002A2462"/>
    <w:rsid w:val="002B2C71"/>
    <w:rsid w:val="002E5A77"/>
    <w:rsid w:val="002F19AC"/>
    <w:rsid w:val="00316D96"/>
    <w:rsid w:val="003578AB"/>
    <w:rsid w:val="00377108"/>
    <w:rsid w:val="003A5648"/>
    <w:rsid w:val="003A591A"/>
    <w:rsid w:val="003D2A05"/>
    <w:rsid w:val="00403809"/>
    <w:rsid w:val="004107C1"/>
    <w:rsid w:val="00445423"/>
    <w:rsid w:val="00476812"/>
    <w:rsid w:val="00482F01"/>
    <w:rsid w:val="00496F84"/>
    <w:rsid w:val="00497E92"/>
    <w:rsid w:val="004C469F"/>
    <w:rsid w:val="004E4329"/>
    <w:rsid w:val="004F2008"/>
    <w:rsid w:val="004F7404"/>
    <w:rsid w:val="00515B15"/>
    <w:rsid w:val="005206AB"/>
    <w:rsid w:val="00521D52"/>
    <w:rsid w:val="005247A7"/>
    <w:rsid w:val="00530276"/>
    <w:rsid w:val="00530F14"/>
    <w:rsid w:val="005B3B91"/>
    <w:rsid w:val="005B4515"/>
    <w:rsid w:val="006006C2"/>
    <w:rsid w:val="006125A5"/>
    <w:rsid w:val="00625FA4"/>
    <w:rsid w:val="00644530"/>
    <w:rsid w:val="006639C5"/>
    <w:rsid w:val="00684BE0"/>
    <w:rsid w:val="006A5EE0"/>
    <w:rsid w:val="006C25D3"/>
    <w:rsid w:val="006D1A0A"/>
    <w:rsid w:val="006F5BB2"/>
    <w:rsid w:val="00706ABE"/>
    <w:rsid w:val="00732522"/>
    <w:rsid w:val="00745FD8"/>
    <w:rsid w:val="0076564B"/>
    <w:rsid w:val="00771A5B"/>
    <w:rsid w:val="007A2AA1"/>
    <w:rsid w:val="007A3BFD"/>
    <w:rsid w:val="007A7C10"/>
    <w:rsid w:val="007C2B11"/>
    <w:rsid w:val="007F1DE4"/>
    <w:rsid w:val="00812B72"/>
    <w:rsid w:val="00822526"/>
    <w:rsid w:val="008359BA"/>
    <w:rsid w:val="00847B96"/>
    <w:rsid w:val="008D2298"/>
    <w:rsid w:val="00915F65"/>
    <w:rsid w:val="00924F8B"/>
    <w:rsid w:val="009366CC"/>
    <w:rsid w:val="009523E3"/>
    <w:rsid w:val="00977A9F"/>
    <w:rsid w:val="0098105E"/>
    <w:rsid w:val="00983427"/>
    <w:rsid w:val="009A053C"/>
    <w:rsid w:val="009A3F90"/>
    <w:rsid w:val="009A7B08"/>
    <w:rsid w:val="009E1827"/>
    <w:rsid w:val="00A0122F"/>
    <w:rsid w:val="00A0766F"/>
    <w:rsid w:val="00A217EE"/>
    <w:rsid w:val="00A308C8"/>
    <w:rsid w:val="00A3474D"/>
    <w:rsid w:val="00A36460"/>
    <w:rsid w:val="00A45A7E"/>
    <w:rsid w:val="00A52AE3"/>
    <w:rsid w:val="00A57452"/>
    <w:rsid w:val="00A87664"/>
    <w:rsid w:val="00A9463C"/>
    <w:rsid w:val="00AA4DD9"/>
    <w:rsid w:val="00AA4F36"/>
    <w:rsid w:val="00AB382A"/>
    <w:rsid w:val="00AC48FF"/>
    <w:rsid w:val="00AD1E39"/>
    <w:rsid w:val="00AD63E0"/>
    <w:rsid w:val="00B04CC8"/>
    <w:rsid w:val="00B1069C"/>
    <w:rsid w:val="00B544CD"/>
    <w:rsid w:val="00B633B4"/>
    <w:rsid w:val="00B71237"/>
    <w:rsid w:val="00B72B12"/>
    <w:rsid w:val="00B96246"/>
    <w:rsid w:val="00BB2FE6"/>
    <w:rsid w:val="00BC2482"/>
    <w:rsid w:val="00BC6D38"/>
    <w:rsid w:val="00BD76D3"/>
    <w:rsid w:val="00C02C22"/>
    <w:rsid w:val="00C036CB"/>
    <w:rsid w:val="00C037B4"/>
    <w:rsid w:val="00C35147"/>
    <w:rsid w:val="00C60141"/>
    <w:rsid w:val="00C64B10"/>
    <w:rsid w:val="00C67EBC"/>
    <w:rsid w:val="00C7219D"/>
    <w:rsid w:val="00C90FB7"/>
    <w:rsid w:val="00CB1C6C"/>
    <w:rsid w:val="00CC0D6A"/>
    <w:rsid w:val="00CD4B26"/>
    <w:rsid w:val="00CF6641"/>
    <w:rsid w:val="00CF7042"/>
    <w:rsid w:val="00D32A00"/>
    <w:rsid w:val="00D41985"/>
    <w:rsid w:val="00D42A7A"/>
    <w:rsid w:val="00D52815"/>
    <w:rsid w:val="00D6284A"/>
    <w:rsid w:val="00D724FB"/>
    <w:rsid w:val="00D74818"/>
    <w:rsid w:val="00D952E8"/>
    <w:rsid w:val="00D97DDA"/>
    <w:rsid w:val="00DB040F"/>
    <w:rsid w:val="00DC4BCF"/>
    <w:rsid w:val="00DE65E8"/>
    <w:rsid w:val="00DF17A4"/>
    <w:rsid w:val="00E10570"/>
    <w:rsid w:val="00E15B85"/>
    <w:rsid w:val="00E17E52"/>
    <w:rsid w:val="00E17EA1"/>
    <w:rsid w:val="00E21291"/>
    <w:rsid w:val="00E41A06"/>
    <w:rsid w:val="00E5343A"/>
    <w:rsid w:val="00E53721"/>
    <w:rsid w:val="00E622D3"/>
    <w:rsid w:val="00E90298"/>
    <w:rsid w:val="00E910AA"/>
    <w:rsid w:val="00EA0CFA"/>
    <w:rsid w:val="00EA2FFF"/>
    <w:rsid w:val="00EB76BB"/>
    <w:rsid w:val="00ED64BC"/>
    <w:rsid w:val="00EF187B"/>
    <w:rsid w:val="00F164BA"/>
    <w:rsid w:val="00F402FC"/>
    <w:rsid w:val="00F42AA0"/>
    <w:rsid w:val="00F5017A"/>
    <w:rsid w:val="00F52C0D"/>
    <w:rsid w:val="00F66452"/>
    <w:rsid w:val="00F9249C"/>
    <w:rsid w:val="00FB15E8"/>
    <w:rsid w:val="00FC208E"/>
    <w:rsid w:val="00FE6E51"/>
    <w:rsid w:val="00FF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C3"/>
  </w:style>
  <w:style w:type="paragraph" w:styleId="4">
    <w:name w:val="heading 4"/>
    <w:basedOn w:val="a"/>
    <w:link w:val="40"/>
    <w:uiPriority w:val="9"/>
    <w:qFormat/>
    <w:rsid w:val="007325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B12"/>
    <w:rPr>
      <w:b/>
      <w:bCs/>
    </w:rPr>
  </w:style>
  <w:style w:type="paragraph" w:customStyle="1" w:styleId="rtecenter">
    <w:name w:val="rtecenter"/>
    <w:basedOn w:val="a"/>
    <w:rsid w:val="0005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149A"/>
    <w:rPr>
      <w:i/>
      <w:iCs/>
    </w:rPr>
  </w:style>
  <w:style w:type="character" w:styleId="a5">
    <w:name w:val="Hyperlink"/>
    <w:basedOn w:val="a0"/>
    <w:uiPriority w:val="99"/>
    <w:semiHidden/>
    <w:unhideWhenUsed/>
    <w:rsid w:val="0005149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5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F5248"/>
    <w:pPr>
      <w:spacing w:after="0" w:line="252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2032</Words>
  <Characters>11583</Characters>
  <Application>Microsoft Office Word</Application>
  <DocSecurity>8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</dc:creator>
  <cp:lastModifiedBy>sklyar</cp:lastModifiedBy>
  <cp:revision>8</cp:revision>
  <cp:lastPrinted>2019-06-06T12:55:00Z</cp:lastPrinted>
  <dcterms:created xsi:type="dcterms:W3CDTF">2019-05-23T08:56:00Z</dcterms:created>
  <dcterms:modified xsi:type="dcterms:W3CDTF">2019-06-10T11:04:00Z</dcterms:modified>
</cp:coreProperties>
</file>