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AE" w:rsidRPr="007F16C6" w:rsidRDefault="00C304AE" w:rsidP="00C304AE">
      <w:pPr>
        <w:tabs>
          <w:tab w:val="left" w:pos="3405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7F16C6">
        <w:rPr>
          <w:b/>
          <w:sz w:val="24"/>
          <w:szCs w:val="24"/>
        </w:rPr>
        <w:t xml:space="preserve">Список Приднестровских исторических чтений (ПИЧ) </w:t>
      </w:r>
    </w:p>
    <w:p w:rsidR="00C304AE" w:rsidRPr="007F16C6" w:rsidRDefault="00C304AE" w:rsidP="00C304AE">
      <w:pPr>
        <w:tabs>
          <w:tab w:val="left" w:pos="3405"/>
        </w:tabs>
        <w:jc w:val="center"/>
        <w:rPr>
          <w:b/>
          <w:sz w:val="24"/>
          <w:szCs w:val="24"/>
        </w:rPr>
      </w:pPr>
      <w:r w:rsidRPr="007F16C6">
        <w:rPr>
          <w:b/>
          <w:sz w:val="24"/>
          <w:szCs w:val="24"/>
        </w:rPr>
        <w:t xml:space="preserve">и Республиканских творческих конкурсов исторических сочинений (РТКИС), </w:t>
      </w:r>
    </w:p>
    <w:p w:rsidR="00C304AE" w:rsidRDefault="00C304AE" w:rsidP="00C304AE">
      <w:pPr>
        <w:tabs>
          <w:tab w:val="left" w:pos="3405"/>
        </w:tabs>
        <w:jc w:val="center"/>
        <w:rPr>
          <w:b/>
        </w:rPr>
      </w:pPr>
      <w:r w:rsidRPr="007F16C6">
        <w:rPr>
          <w:b/>
          <w:sz w:val="24"/>
          <w:szCs w:val="24"/>
        </w:rPr>
        <w:t>проведенных Обществом историков-архивистов Приднестровья (ОИАП)</w:t>
      </w:r>
      <w:r>
        <w:rPr>
          <w:b/>
        </w:rPr>
        <w:t xml:space="preserve"> </w:t>
      </w:r>
    </w:p>
    <w:p w:rsidR="0058280C" w:rsidRPr="00564F40" w:rsidRDefault="0058280C" w:rsidP="00C304AE">
      <w:pPr>
        <w:tabs>
          <w:tab w:val="left" w:pos="3405"/>
        </w:tabs>
        <w:jc w:val="center"/>
      </w:pPr>
    </w:p>
    <w:tbl>
      <w:tblPr>
        <w:tblW w:w="9542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672"/>
        <w:gridCol w:w="6519"/>
      </w:tblGrid>
      <w:tr w:rsidR="00C304AE" w:rsidRPr="007F16C6" w:rsidTr="00062910">
        <w:trPr>
          <w:trHeight w:val="638"/>
        </w:trPr>
        <w:tc>
          <w:tcPr>
            <w:tcW w:w="1351" w:type="dxa"/>
          </w:tcPr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2000 г.</w:t>
            </w:r>
          </w:p>
          <w:p w:rsidR="00C304AE" w:rsidRPr="007F16C6" w:rsidRDefault="00C304AE" w:rsidP="00062910">
            <w:pPr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I ПИЧ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  <w:lang w:val="en-US"/>
              </w:rPr>
              <w:t>I</w:t>
            </w:r>
            <w:r w:rsidRPr="007F16C6">
              <w:rPr>
                <w:sz w:val="24"/>
                <w:szCs w:val="24"/>
              </w:rPr>
              <w:t xml:space="preserve"> РТКИС</w:t>
            </w:r>
          </w:p>
        </w:tc>
        <w:tc>
          <w:tcPr>
            <w:tcW w:w="6519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«А.В. Суворов глазами современников и потомков». </w:t>
            </w:r>
            <w:r w:rsidRPr="007F16C6">
              <w:rPr>
                <w:i/>
                <w:sz w:val="24"/>
                <w:szCs w:val="24"/>
              </w:rPr>
              <w:t>Посвящены личности и деятельности выдающегося российского полководца и государственного деятеля А.В. Суворова, а также значению образа Суворова для Приднестровья.</w:t>
            </w:r>
          </w:p>
        </w:tc>
      </w:tr>
      <w:tr w:rsidR="00C304AE" w:rsidRPr="007F16C6" w:rsidTr="0058280C">
        <w:trPr>
          <w:trHeight w:val="698"/>
        </w:trPr>
        <w:tc>
          <w:tcPr>
            <w:tcW w:w="1351" w:type="dxa"/>
          </w:tcPr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2001 г.  </w:t>
            </w:r>
          </w:p>
        </w:tc>
        <w:tc>
          <w:tcPr>
            <w:tcW w:w="1672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I</w:t>
            </w:r>
            <w:r w:rsidRPr="007F16C6">
              <w:rPr>
                <w:sz w:val="24"/>
                <w:szCs w:val="24"/>
                <w:lang w:val="en-US"/>
              </w:rPr>
              <w:t>I</w:t>
            </w:r>
            <w:r w:rsidRPr="007F16C6">
              <w:rPr>
                <w:sz w:val="24"/>
                <w:szCs w:val="24"/>
              </w:rPr>
              <w:t xml:space="preserve"> ПИЧ</w:t>
            </w:r>
          </w:p>
          <w:p w:rsidR="00C304AE" w:rsidRPr="007F16C6" w:rsidRDefault="00C304AE" w:rsidP="00062910">
            <w:pPr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  <w:lang w:val="en-US"/>
              </w:rPr>
              <w:t>II</w:t>
            </w:r>
            <w:r w:rsidRPr="007F16C6">
              <w:rPr>
                <w:sz w:val="24"/>
                <w:szCs w:val="24"/>
              </w:rPr>
              <w:t xml:space="preserve"> РТКИС</w:t>
            </w:r>
          </w:p>
        </w:tc>
        <w:tc>
          <w:tcPr>
            <w:tcW w:w="6519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«Черноморское казачество: история и современность».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 </w:t>
            </w:r>
            <w:r w:rsidRPr="007F16C6">
              <w:rPr>
                <w:i/>
                <w:sz w:val="24"/>
                <w:szCs w:val="24"/>
              </w:rPr>
              <w:t>К 10-летию возрождения Черноморского казачьего войска.</w:t>
            </w:r>
          </w:p>
        </w:tc>
      </w:tr>
      <w:tr w:rsidR="00C304AE" w:rsidRPr="007F16C6" w:rsidTr="00062910">
        <w:trPr>
          <w:trHeight w:val="863"/>
        </w:trPr>
        <w:tc>
          <w:tcPr>
            <w:tcW w:w="1351" w:type="dxa"/>
          </w:tcPr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2002 г.</w:t>
            </w:r>
          </w:p>
        </w:tc>
        <w:tc>
          <w:tcPr>
            <w:tcW w:w="1672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I</w:t>
            </w:r>
            <w:r w:rsidRPr="007F16C6">
              <w:rPr>
                <w:sz w:val="24"/>
                <w:szCs w:val="24"/>
                <w:lang w:val="en-US"/>
              </w:rPr>
              <w:t>II</w:t>
            </w:r>
            <w:r w:rsidRPr="007F16C6">
              <w:rPr>
                <w:sz w:val="24"/>
                <w:szCs w:val="24"/>
              </w:rPr>
              <w:t xml:space="preserve"> ПИЧ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  <w:lang w:val="en-US"/>
              </w:rPr>
              <w:t>III</w:t>
            </w:r>
            <w:r w:rsidRPr="007F16C6">
              <w:rPr>
                <w:sz w:val="24"/>
                <w:szCs w:val="24"/>
              </w:rPr>
              <w:t xml:space="preserve"> РТКИС</w:t>
            </w:r>
          </w:p>
        </w:tc>
        <w:tc>
          <w:tcPr>
            <w:tcW w:w="6519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«1992 год в памяти Приднестровья».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>К 10-летию Бендерской трагедии.</w:t>
            </w:r>
          </w:p>
        </w:tc>
      </w:tr>
      <w:tr w:rsidR="00C304AE" w:rsidRPr="007F16C6" w:rsidTr="00062910">
        <w:trPr>
          <w:trHeight w:val="1135"/>
        </w:trPr>
        <w:tc>
          <w:tcPr>
            <w:tcW w:w="1351" w:type="dxa"/>
          </w:tcPr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2004 г.</w:t>
            </w:r>
          </w:p>
          <w:p w:rsidR="00C304AE" w:rsidRPr="007F16C6" w:rsidRDefault="00C304AE" w:rsidP="0006291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IV ПИЧ</w:t>
            </w:r>
          </w:p>
          <w:p w:rsidR="00C304AE" w:rsidRPr="007F16C6" w:rsidRDefault="00C304AE" w:rsidP="00062910">
            <w:pPr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  <w:lang w:val="en-US"/>
              </w:rPr>
              <w:t>I</w:t>
            </w:r>
            <w:r w:rsidRPr="007F16C6">
              <w:rPr>
                <w:sz w:val="24"/>
                <w:szCs w:val="24"/>
              </w:rPr>
              <w:t>V РТКИС</w:t>
            </w:r>
          </w:p>
        </w:tc>
        <w:tc>
          <w:tcPr>
            <w:tcW w:w="6519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«Первая государственность на Днестре».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>К 80-летию образования МАССР и 75-летию придания Тирасполю статуса столицы МАССР.</w:t>
            </w:r>
          </w:p>
        </w:tc>
      </w:tr>
      <w:tr w:rsidR="00C304AE" w:rsidRPr="007F16C6" w:rsidTr="00062910">
        <w:trPr>
          <w:trHeight w:val="1085"/>
        </w:trPr>
        <w:tc>
          <w:tcPr>
            <w:tcW w:w="1351" w:type="dxa"/>
          </w:tcPr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2005 г.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V ПИЧ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V РТКИС</w:t>
            </w:r>
          </w:p>
        </w:tc>
        <w:tc>
          <w:tcPr>
            <w:tcW w:w="6519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«Великая Отечественная война и современность».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>К 60-летию Победы советского народа в Великой Отечественной войне 1941-1945 гг.</w:t>
            </w:r>
          </w:p>
        </w:tc>
      </w:tr>
      <w:tr w:rsidR="00C304AE" w:rsidRPr="007F16C6" w:rsidTr="0058280C">
        <w:trPr>
          <w:trHeight w:val="968"/>
        </w:trPr>
        <w:tc>
          <w:tcPr>
            <w:tcW w:w="1351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2006-2007 г.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VI ПИЧ</w:t>
            </w:r>
          </w:p>
          <w:p w:rsidR="00C304AE" w:rsidRPr="007F16C6" w:rsidRDefault="00C304AE" w:rsidP="00062910">
            <w:pPr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VI РТКИС</w:t>
            </w:r>
          </w:p>
        </w:tc>
        <w:tc>
          <w:tcPr>
            <w:tcW w:w="6519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«Моя Родина – Приднестровская Молдавская Республика».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>К 15-летию Приднестровской Молдавской Республики и 15-летию Государственной архивной службы ПМР.</w:t>
            </w:r>
          </w:p>
        </w:tc>
      </w:tr>
      <w:tr w:rsidR="00C304AE" w:rsidRPr="007F16C6" w:rsidTr="00062910">
        <w:trPr>
          <w:trHeight w:val="1609"/>
        </w:trPr>
        <w:tc>
          <w:tcPr>
            <w:tcW w:w="1351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2008 г. </w:t>
            </w:r>
          </w:p>
        </w:tc>
        <w:tc>
          <w:tcPr>
            <w:tcW w:w="1672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VII ПИЧ</w:t>
            </w:r>
          </w:p>
        </w:tc>
        <w:tc>
          <w:tcPr>
            <w:tcW w:w="6519" w:type="dxa"/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«Бендеры – древнейший город Приднестровья, геополитическое пограничье, место встречи культур и цивилизаций».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>К 600-летию г. Бендеры;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 xml:space="preserve">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«Приднестровское Подолье: история и современность».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 </w:t>
            </w:r>
            <w:r w:rsidRPr="007F16C6">
              <w:rPr>
                <w:i/>
                <w:sz w:val="24"/>
                <w:szCs w:val="24"/>
              </w:rPr>
              <w:t xml:space="preserve">К 400-летию г. Каменка и 380-летию г. Рыбница. </w:t>
            </w:r>
          </w:p>
        </w:tc>
      </w:tr>
      <w:tr w:rsidR="00C304AE" w:rsidRPr="007F16C6" w:rsidTr="0058280C">
        <w:trPr>
          <w:trHeight w:val="896"/>
        </w:trPr>
        <w:tc>
          <w:tcPr>
            <w:tcW w:w="1351" w:type="dxa"/>
            <w:tcBorders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2009 г.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VIII ПИЧ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VIII РТКИС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«Моя родословная в истории Приднестровья».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 xml:space="preserve"> К 20-летию образования Приднестровской Молдавской Республики и Году семьи в Приднестровье</w:t>
            </w:r>
            <w:r w:rsidRPr="007F16C6">
              <w:rPr>
                <w:sz w:val="24"/>
                <w:szCs w:val="24"/>
              </w:rPr>
              <w:t>.</w:t>
            </w:r>
          </w:p>
        </w:tc>
      </w:tr>
      <w:tr w:rsidR="00C304AE" w:rsidRPr="007F16C6" w:rsidTr="00062910">
        <w:trPr>
          <w:trHeight w:val="1064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2011 г.</w:t>
            </w:r>
            <w:r w:rsidRPr="007F16C6">
              <w:rPr>
                <w:sz w:val="24"/>
                <w:szCs w:val="24"/>
                <w:lang w:val="en-US"/>
              </w:rPr>
              <w:t>-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2012 г.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304AE" w:rsidRPr="007F16C6" w:rsidRDefault="00C304AE" w:rsidP="00062910">
            <w:pPr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IX ПИЧ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IX РТКИС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«Россия в исторической судьбе Приднестровья».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 xml:space="preserve">К 220-летию </w:t>
            </w:r>
            <w:proofErr w:type="spellStart"/>
            <w:r w:rsidRPr="007F16C6">
              <w:rPr>
                <w:i/>
                <w:sz w:val="24"/>
                <w:szCs w:val="24"/>
              </w:rPr>
              <w:t>Ясского</w:t>
            </w:r>
            <w:proofErr w:type="spellEnd"/>
            <w:r w:rsidRPr="007F16C6">
              <w:rPr>
                <w:i/>
                <w:sz w:val="24"/>
                <w:szCs w:val="24"/>
              </w:rPr>
              <w:t xml:space="preserve"> мирного договора (1791) и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>200-летию Бухарестского мирного договора (1812).</w:t>
            </w:r>
          </w:p>
        </w:tc>
      </w:tr>
      <w:tr w:rsidR="00C304AE" w:rsidRPr="007F16C6" w:rsidTr="00062910">
        <w:trPr>
          <w:trHeight w:val="697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2017 г.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X ПИЧ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X РТКИС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«1917 год – в истории Приднестровья». 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i/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>К 100-летию Октябрьской революции.</w:t>
            </w:r>
          </w:p>
        </w:tc>
      </w:tr>
      <w:tr w:rsidR="00C304AE" w:rsidRPr="007F16C6" w:rsidTr="0058280C">
        <w:trPr>
          <w:trHeight w:val="829"/>
        </w:trPr>
        <w:tc>
          <w:tcPr>
            <w:tcW w:w="1351" w:type="dxa"/>
            <w:tcBorders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7F16C6">
              <w:rPr>
                <w:sz w:val="24"/>
                <w:szCs w:val="24"/>
              </w:rPr>
              <w:t>2018 г.</w:t>
            </w:r>
            <w:r w:rsidRPr="007F16C6">
              <w:rPr>
                <w:sz w:val="24"/>
                <w:szCs w:val="24"/>
                <w:lang w:val="en-US"/>
              </w:rPr>
              <w:t>-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  <w:lang w:val="en-US"/>
              </w:rPr>
              <w:t>20</w:t>
            </w:r>
            <w:r w:rsidRPr="007F16C6">
              <w:rPr>
                <w:sz w:val="24"/>
                <w:szCs w:val="24"/>
              </w:rPr>
              <w:t>19 г.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XI ПИЧ</w:t>
            </w:r>
          </w:p>
          <w:p w:rsidR="00C304AE" w:rsidRPr="007F16C6" w:rsidRDefault="00C304AE" w:rsidP="00062910">
            <w:pPr>
              <w:tabs>
                <w:tab w:val="right" w:pos="9072"/>
              </w:tabs>
              <w:ind w:right="-1"/>
              <w:jc w:val="both"/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>XI РТКИС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304AE" w:rsidRPr="007F16C6" w:rsidRDefault="00C304AE" w:rsidP="00062910">
            <w:pPr>
              <w:rPr>
                <w:sz w:val="24"/>
                <w:szCs w:val="24"/>
              </w:rPr>
            </w:pPr>
            <w:r w:rsidRPr="007F16C6">
              <w:rPr>
                <w:sz w:val="24"/>
                <w:szCs w:val="24"/>
              </w:rPr>
              <w:t xml:space="preserve">«И память сердца говорит…». </w:t>
            </w:r>
          </w:p>
          <w:p w:rsidR="00C304AE" w:rsidRPr="007F16C6" w:rsidRDefault="00C304AE" w:rsidP="00062910">
            <w:pPr>
              <w:rPr>
                <w:sz w:val="24"/>
                <w:szCs w:val="24"/>
              </w:rPr>
            </w:pPr>
            <w:r w:rsidRPr="007F16C6">
              <w:rPr>
                <w:i/>
                <w:sz w:val="24"/>
                <w:szCs w:val="24"/>
              </w:rPr>
              <w:t>К 30-летию вывода советских войск из Афганистана</w:t>
            </w:r>
            <w:r w:rsidRPr="007F16C6">
              <w:rPr>
                <w:sz w:val="24"/>
                <w:szCs w:val="24"/>
              </w:rPr>
              <w:t>.</w:t>
            </w:r>
          </w:p>
        </w:tc>
      </w:tr>
    </w:tbl>
    <w:p w:rsidR="00C304AE" w:rsidRDefault="00C304AE" w:rsidP="00C304AE"/>
    <w:sectPr w:rsidR="00C304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46"/>
    <w:rsid w:val="000127EB"/>
    <w:rsid w:val="000B4AAE"/>
    <w:rsid w:val="00156336"/>
    <w:rsid w:val="00164CD4"/>
    <w:rsid w:val="001E1B7B"/>
    <w:rsid w:val="001E21F0"/>
    <w:rsid w:val="001F71C0"/>
    <w:rsid w:val="00276BD8"/>
    <w:rsid w:val="002D5DD6"/>
    <w:rsid w:val="003649E0"/>
    <w:rsid w:val="0037652B"/>
    <w:rsid w:val="003C0DCE"/>
    <w:rsid w:val="003F6EE2"/>
    <w:rsid w:val="0058280C"/>
    <w:rsid w:val="00591596"/>
    <w:rsid w:val="0064325A"/>
    <w:rsid w:val="00674D24"/>
    <w:rsid w:val="006B12E1"/>
    <w:rsid w:val="006C0B77"/>
    <w:rsid w:val="00716524"/>
    <w:rsid w:val="0073619E"/>
    <w:rsid w:val="007F16C6"/>
    <w:rsid w:val="0081342D"/>
    <w:rsid w:val="008242FF"/>
    <w:rsid w:val="008249E5"/>
    <w:rsid w:val="00870751"/>
    <w:rsid w:val="008E78D2"/>
    <w:rsid w:val="008F6389"/>
    <w:rsid w:val="00922C48"/>
    <w:rsid w:val="00AA0E61"/>
    <w:rsid w:val="00AE3F3A"/>
    <w:rsid w:val="00B1429A"/>
    <w:rsid w:val="00B212C3"/>
    <w:rsid w:val="00B3022B"/>
    <w:rsid w:val="00B915B7"/>
    <w:rsid w:val="00BA3664"/>
    <w:rsid w:val="00C304AE"/>
    <w:rsid w:val="00C30CEF"/>
    <w:rsid w:val="00CD2EB8"/>
    <w:rsid w:val="00CD71DA"/>
    <w:rsid w:val="00D2651D"/>
    <w:rsid w:val="00E66D80"/>
    <w:rsid w:val="00E94292"/>
    <w:rsid w:val="00EA59DF"/>
    <w:rsid w:val="00EA65B3"/>
    <w:rsid w:val="00ED4346"/>
    <w:rsid w:val="00EE4070"/>
    <w:rsid w:val="00EE64EC"/>
    <w:rsid w:val="00F12C76"/>
    <w:rsid w:val="00F42A6A"/>
    <w:rsid w:val="00F71B7D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D4E8-D7AF-4DAF-9863-C10FB591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Irusik</dc:creator>
  <cp:keywords/>
  <dc:description/>
  <cp:lastModifiedBy>Kapakly</cp:lastModifiedBy>
  <cp:revision>43</cp:revision>
  <dcterms:created xsi:type="dcterms:W3CDTF">2020-05-27T13:39:00Z</dcterms:created>
  <dcterms:modified xsi:type="dcterms:W3CDTF">2020-05-29T06:06:00Z</dcterms:modified>
</cp:coreProperties>
</file>