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95918" w14:textId="77777777" w:rsidR="0078756E" w:rsidRDefault="0078756E" w:rsidP="00CE6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EBB486" w14:textId="77777777" w:rsidR="0078756E" w:rsidRPr="00CE60B1" w:rsidRDefault="0078756E" w:rsidP="00CE6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796B79" w14:textId="77777777" w:rsidR="00436E4B" w:rsidRDefault="008016B3" w:rsidP="007C3C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60B1">
        <w:rPr>
          <w:rFonts w:ascii="Times New Roman" w:hAnsi="Times New Roman" w:cs="Times New Roman"/>
          <w:sz w:val="24"/>
          <w:szCs w:val="24"/>
        </w:rPr>
        <w:t>Перечень нормативно правовых актов, содержащих обязательные требования, оценка соблюдения которых является предметом контроля (надзора) в области архивного дела и управления документацией</w:t>
      </w:r>
    </w:p>
    <w:p w14:paraId="6D1CBEEC" w14:textId="77777777" w:rsidR="007C3C16" w:rsidRDefault="007C3C16" w:rsidP="00927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D545E5" w14:textId="77777777" w:rsidR="008F36CF" w:rsidRPr="008C1296" w:rsidRDefault="008F36CF" w:rsidP="00927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E713DE" w14:textId="77777777" w:rsidR="006D533F" w:rsidRPr="006D533F" w:rsidRDefault="008F36CF" w:rsidP="008F3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C1296" w:rsidRPr="008C1296">
        <w:rPr>
          <w:rFonts w:ascii="Times New Roman" w:hAnsi="Times New Roman" w:cs="Times New Roman"/>
          <w:sz w:val="24"/>
          <w:szCs w:val="24"/>
        </w:rPr>
        <w:t>Кодекс Приднестровской Молдавской Республики об административных правонарушениях</w:t>
      </w:r>
      <w:r w:rsidR="006D533F">
        <w:rPr>
          <w:rFonts w:ascii="Times New Roman" w:hAnsi="Times New Roman" w:cs="Times New Roman"/>
          <w:sz w:val="24"/>
          <w:szCs w:val="24"/>
        </w:rPr>
        <w:t xml:space="preserve"> от 21 января 2014 года № 10-З-</w:t>
      </w:r>
      <w:r w:rsidR="006D533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F0097C">
        <w:rPr>
          <w:rFonts w:ascii="Times New Roman" w:hAnsi="Times New Roman" w:cs="Times New Roman"/>
          <w:sz w:val="24"/>
          <w:szCs w:val="24"/>
        </w:rPr>
        <w:t>.</w:t>
      </w:r>
    </w:p>
    <w:p w14:paraId="1DF215E7" w14:textId="77777777" w:rsidR="00F0097C" w:rsidRDefault="008F36CF" w:rsidP="008F3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472B3" w:rsidRPr="008472B3">
        <w:rPr>
          <w:rFonts w:ascii="Times New Roman" w:hAnsi="Times New Roman" w:cs="Times New Roman"/>
          <w:sz w:val="24"/>
          <w:szCs w:val="24"/>
        </w:rPr>
        <w:t>Закон    Приднестровской    Молдавской    Республики от 1 августа 2002 года № 174-3-III «О порядке проведения проверок при осуществлении государственного контроля (надзора)»</w:t>
      </w:r>
      <w:r w:rsidR="008472B3">
        <w:rPr>
          <w:rFonts w:ascii="Times New Roman" w:hAnsi="Times New Roman" w:cs="Times New Roman"/>
          <w:sz w:val="24"/>
          <w:szCs w:val="24"/>
        </w:rPr>
        <w:t>.</w:t>
      </w:r>
      <w:r w:rsidR="008472B3" w:rsidRPr="008472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3EF8C3" w14:textId="77777777" w:rsidR="008472B3" w:rsidRDefault="008F36CF" w:rsidP="008F3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0097C" w:rsidRPr="006D533F">
        <w:rPr>
          <w:rFonts w:ascii="Times New Roman" w:hAnsi="Times New Roman" w:cs="Times New Roman"/>
          <w:sz w:val="24"/>
          <w:szCs w:val="24"/>
        </w:rPr>
        <w:t xml:space="preserve">Закон Приднестровской Молдавской Республики от 08.12.2003 года № 367-З-III </w:t>
      </w:r>
      <w:r w:rsidR="00F0097C">
        <w:rPr>
          <w:rFonts w:ascii="Times New Roman" w:hAnsi="Times New Roman" w:cs="Times New Roman"/>
          <w:sz w:val="24"/>
          <w:szCs w:val="24"/>
        </w:rPr>
        <w:t>«</w:t>
      </w:r>
      <w:r w:rsidR="00F0097C" w:rsidRPr="006D533F">
        <w:rPr>
          <w:rFonts w:ascii="Times New Roman" w:hAnsi="Times New Roman" w:cs="Times New Roman"/>
          <w:sz w:val="24"/>
          <w:szCs w:val="24"/>
        </w:rPr>
        <w:t>Об обращениях граждан юридических лиц, а также общественных объединений</w:t>
      </w:r>
      <w:r w:rsidR="00F0097C">
        <w:rPr>
          <w:rFonts w:ascii="Times New Roman" w:hAnsi="Times New Roman" w:cs="Times New Roman"/>
          <w:sz w:val="24"/>
          <w:szCs w:val="24"/>
        </w:rPr>
        <w:t>».</w:t>
      </w:r>
    </w:p>
    <w:p w14:paraId="69DA335E" w14:textId="77777777" w:rsidR="00622DF6" w:rsidRPr="008F36CF" w:rsidRDefault="008F36CF" w:rsidP="008F3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739D3" w:rsidRPr="008472B3">
        <w:rPr>
          <w:rFonts w:ascii="Times New Roman" w:hAnsi="Times New Roman" w:cs="Times New Roman"/>
          <w:sz w:val="24"/>
          <w:szCs w:val="24"/>
        </w:rPr>
        <w:t>Закон Приднестровской Молдавской Республики от 17 мая 2004 года № 411-З-111 «О документационном обеспечении управления».</w:t>
      </w:r>
    </w:p>
    <w:p w14:paraId="72F197F4" w14:textId="77777777" w:rsidR="00622DF6" w:rsidRPr="00622DF6" w:rsidRDefault="008F36CF" w:rsidP="008F36C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36E4B" w:rsidRPr="00622DF6">
        <w:rPr>
          <w:rFonts w:ascii="Times New Roman" w:hAnsi="Times New Roman" w:cs="Times New Roman"/>
          <w:sz w:val="24"/>
          <w:szCs w:val="24"/>
        </w:rPr>
        <w:t>Закон Приднестровской Молдавской Республики от 16 января 2009 года № 651-З-IV</w:t>
      </w:r>
      <w:r w:rsidR="009C683F">
        <w:rPr>
          <w:rFonts w:ascii="Times New Roman" w:hAnsi="Times New Roman" w:cs="Times New Roman"/>
          <w:sz w:val="24"/>
          <w:szCs w:val="24"/>
        </w:rPr>
        <w:t xml:space="preserve"> </w:t>
      </w:r>
      <w:r w:rsidR="00436E4B" w:rsidRPr="00622DF6">
        <w:rPr>
          <w:rFonts w:ascii="Times New Roman" w:hAnsi="Times New Roman" w:cs="Times New Roman"/>
          <w:sz w:val="24"/>
          <w:szCs w:val="24"/>
        </w:rPr>
        <w:t>«Об Архивном деле Приднестровской Молдавской Республики».</w:t>
      </w:r>
    </w:p>
    <w:p w14:paraId="395F60AE" w14:textId="77777777" w:rsidR="00622DF6" w:rsidRPr="008F36CF" w:rsidRDefault="008F36CF" w:rsidP="008F3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="00664646" w:rsidRPr="00622DF6">
        <w:rPr>
          <w:rFonts w:ascii="Times New Roman" w:hAnsi="Times New Roman" w:cs="Times New Roman"/>
          <w:bCs/>
          <w:sz w:val="24"/>
          <w:szCs w:val="24"/>
        </w:rPr>
        <w:t>Указ Президента ПМР от 17 марта 2009 г. № 174 «Об утверждении Положения об Архивном фонде Приднестровской Молдавской Республики».</w:t>
      </w:r>
    </w:p>
    <w:p w14:paraId="1B0CC290" w14:textId="77777777" w:rsidR="00622DF6" w:rsidRPr="00622DF6" w:rsidRDefault="008F36CF" w:rsidP="008F36C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436E4B" w:rsidRPr="00622DF6">
        <w:rPr>
          <w:rFonts w:ascii="Times New Roman" w:hAnsi="Times New Roman" w:cs="Times New Roman"/>
          <w:sz w:val="24"/>
          <w:szCs w:val="24"/>
        </w:rPr>
        <w:t>Постановление Правительства Приднестровской Молдавской Республики от 6 марта 2019 года № 73 «Об утверждении Положения о порядке предоставления электронных документов в архив и их хранения, а также о порядке представления сведений из архивов электронных документов</w:t>
      </w:r>
      <w:r w:rsidR="00E97F38" w:rsidRPr="00622DF6">
        <w:rPr>
          <w:rFonts w:ascii="Times New Roman" w:hAnsi="Times New Roman" w:cs="Times New Roman"/>
          <w:sz w:val="24"/>
          <w:szCs w:val="24"/>
        </w:rPr>
        <w:t>».</w:t>
      </w:r>
      <w:r w:rsidR="00436E4B" w:rsidRPr="00622DF6">
        <w:rPr>
          <w:rFonts w:ascii="Times New Roman" w:hAnsi="Times New Roman" w:cs="Times New Roman"/>
          <w:sz w:val="24"/>
          <w:szCs w:val="24"/>
        </w:rPr>
        <w:tab/>
      </w:r>
    </w:p>
    <w:p w14:paraId="5390CF80" w14:textId="77777777" w:rsidR="00D510A5" w:rsidRPr="00622DF6" w:rsidRDefault="008F36CF" w:rsidP="008F36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D510A5" w:rsidRPr="00622DF6">
        <w:rPr>
          <w:rFonts w:ascii="Times New Roman" w:hAnsi="Times New Roman" w:cs="Times New Roman"/>
          <w:sz w:val="24"/>
          <w:szCs w:val="24"/>
        </w:rPr>
        <w:t>Постановления Правительства Приднестровской Молдавской Республики от</w:t>
      </w:r>
      <w:r w:rsidR="00D510A5" w:rsidRPr="00622DF6">
        <w:rPr>
          <w:rFonts w:ascii="Times New Roman" w:eastAsia="Calibri" w:hAnsi="Times New Roman" w:cs="Times New Roman"/>
          <w:sz w:val="24"/>
          <w:szCs w:val="24"/>
        </w:rPr>
        <w:t xml:space="preserve"> 7 сентября 2020 года </w:t>
      </w:r>
      <w:r w:rsidR="00D510A5" w:rsidRPr="00622DF6">
        <w:rPr>
          <w:rFonts w:ascii="Times New Roman" w:hAnsi="Times New Roman" w:cs="Times New Roman"/>
          <w:sz w:val="24"/>
          <w:szCs w:val="24"/>
        </w:rPr>
        <w:t>№ 305 «</w:t>
      </w:r>
      <w:r w:rsidR="00D510A5" w:rsidRPr="00622DF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Об утверждении Перечня типовых документов организации системы управления, которые не могут использоваться только в электронной форме».</w:t>
      </w:r>
    </w:p>
    <w:p w14:paraId="75753C63" w14:textId="77777777" w:rsidR="00D510A5" w:rsidRDefault="008F36CF" w:rsidP="008F3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D510A5" w:rsidRPr="00622DF6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Приднестровской Молдавской Республики от 7 июля 2021 года № 226 «Об утверждении Положения о порядке документирования информации, зафиксированной в форме электронного документа, в органах государственной власти и управления Приднестровской Молдавской Республики, органах местного самоуправления, организациях». </w:t>
      </w:r>
    </w:p>
    <w:p w14:paraId="2D9A8878" w14:textId="77777777" w:rsidR="00FE7B60" w:rsidRPr="00622DF6" w:rsidRDefault="00FE7B60" w:rsidP="00FE7B6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622DF6">
        <w:rPr>
          <w:rFonts w:ascii="Times New Roman" w:hAnsi="Times New Roman" w:cs="Times New Roman"/>
          <w:sz w:val="24"/>
          <w:szCs w:val="24"/>
        </w:rPr>
        <w:t>Распоряжение Администрации Президента Приднестровской Молдавской Республики от 16 ноября 2001 года № 234 р/а ГОСТ ПМР «Унифицированные системы документации. Унифицированная система организационно – распорядительной документации. Требования к оформлению документов».</w:t>
      </w:r>
    </w:p>
    <w:p w14:paraId="1C7229A7" w14:textId="77777777" w:rsidR="00F0097C" w:rsidRDefault="008F36CF" w:rsidP="008F3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F0097C" w:rsidRPr="00622DF6">
        <w:rPr>
          <w:rFonts w:ascii="Times New Roman" w:hAnsi="Times New Roman" w:cs="Times New Roman"/>
          <w:sz w:val="24"/>
          <w:szCs w:val="24"/>
        </w:rPr>
        <w:t>Приказ Государственной службы управления документацией и архивами Приднестровской Молдавской Республики от 18 апреля 2002 года № 5 «Об утверждении типовой инструкции по делопроизводству в министерствах и ведомствах Приднестровской Молдавской Республики».</w:t>
      </w:r>
    </w:p>
    <w:p w14:paraId="62B4BF23" w14:textId="77777777" w:rsidR="00622DF6" w:rsidRPr="00622DF6" w:rsidRDefault="008F36CF" w:rsidP="008F3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F0097C" w:rsidRPr="00622DF6">
        <w:rPr>
          <w:rFonts w:ascii="Times New Roman" w:hAnsi="Times New Roman" w:cs="Times New Roman"/>
          <w:sz w:val="24"/>
          <w:szCs w:val="24"/>
        </w:rPr>
        <w:t>Приказ Государственной службы управления документацией и архивами Приднестровской Молдавской Республики от 21 августа 2007 года № 22 «Об утверждении Основных правил работы ведомственных архивов Приднестровской Молдавской Республики».</w:t>
      </w:r>
      <w:bookmarkStart w:id="0" w:name="_Hlk91579387"/>
    </w:p>
    <w:p w14:paraId="4B1588E4" w14:textId="77777777" w:rsidR="00F0097C" w:rsidRPr="00622DF6" w:rsidRDefault="008F36CF" w:rsidP="008F3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E97F38" w:rsidRPr="00622DF6">
        <w:rPr>
          <w:rFonts w:ascii="Times New Roman" w:hAnsi="Times New Roman" w:cs="Times New Roman"/>
          <w:sz w:val="24"/>
          <w:szCs w:val="24"/>
        </w:rPr>
        <w:t xml:space="preserve">Приказ Государственной службы управления документацией и архивами Приднестровской Молдавской Республики от 15 января 2008 года № </w:t>
      </w:r>
      <w:bookmarkEnd w:id="0"/>
      <w:r w:rsidR="00E97F38" w:rsidRPr="00622DF6">
        <w:rPr>
          <w:rFonts w:ascii="Times New Roman" w:hAnsi="Times New Roman" w:cs="Times New Roman"/>
          <w:sz w:val="24"/>
          <w:szCs w:val="24"/>
        </w:rPr>
        <w:t>2 «Об утверждении и введении в действие Государственной системы документационного обеспечения управления в Приднестровской Молдавской Республике».</w:t>
      </w:r>
    </w:p>
    <w:p w14:paraId="1431713E" w14:textId="77777777" w:rsidR="00F0097C" w:rsidRDefault="008F36CF" w:rsidP="008F3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F0097C" w:rsidRPr="00622DF6">
        <w:rPr>
          <w:rFonts w:ascii="Times New Roman" w:hAnsi="Times New Roman" w:cs="Times New Roman"/>
          <w:sz w:val="24"/>
          <w:szCs w:val="24"/>
        </w:rPr>
        <w:t>Приказ Государственной службы управления документацией и архивами Приднестровской Молдавской Республики от 10 февраля 2011 года №3с «Об утверждении Основных правил работы государственных архивов Приднестровской Молдавской Республики».</w:t>
      </w:r>
    </w:p>
    <w:p w14:paraId="47D205E7" w14:textId="77777777" w:rsidR="00F0097C" w:rsidRDefault="008F36CF" w:rsidP="0078756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15. </w:t>
      </w:r>
      <w:r w:rsidR="00F0097C" w:rsidRPr="00622DF6">
        <w:rPr>
          <w:rFonts w:ascii="Times New Roman" w:hAnsi="Times New Roman" w:cs="Times New Roman"/>
          <w:sz w:val="24"/>
          <w:szCs w:val="24"/>
        </w:rPr>
        <w:t>Приказ Государственной службы управления документацией и архивами Приднестровской Молдавской Республики от 11 мая  2011 года № 34с «Об утверждении Правил работы с научно – технической документацией в ведомственных архивах».</w:t>
      </w:r>
    </w:p>
    <w:p w14:paraId="5F395977" w14:textId="77777777" w:rsidR="00F0097C" w:rsidRPr="00622DF6" w:rsidRDefault="008F36CF" w:rsidP="008F36C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F0097C" w:rsidRPr="00622DF6">
        <w:rPr>
          <w:rFonts w:ascii="Times New Roman" w:hAnsi="Times New Roman" w:cs="Times New Roman"/>
          <w:sz w:val="24"/>
          <w:szCs w:val="24"/>
        </w:rPr>
        <w:t>Приказ Государственной службы управления документацией и архивами Приднестровской Молдавской Республики от 7 февраля 2012 года № 36 «Об утверждении Перечня типовых архивных документов, образующихся в научно – технической и производственной деятельности организаций, с указанием сроков хранения».</w:t>
      </w:r>
    </w:p>
    <w:p w14:paraId="362A0F4F" w14:textId="77777777" w:rsidR="00622DF6" w:rsidRPr="00622DF6" w:rsidRDefault="008F36CF" w:rsidP="008F3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F0097C" w:rsidRPr="00622DF6">
        <w:rPr>
          <w:rFonts w:ascii="Times New Roman" w:hAnsi="Times New Roman" w:cs="Times New Roman"/>
          <w:sz w:val="24"/>
          <w:szCs w:val="24"/>
        </w:rPr>
        <w:t xml:space="preserve">Приказ Государственной службы управления документацией и архивами Приднестровской Молдавской Республики от 28 октября 2014 года №265 «Об утверждении Основных правил работы государственных архивов с </w:t>
      </w:r>
      <w:proofErr w:type="spellStart"/>
      <w:r w:rsidR="00F0097C" w:rsidRPr="00622DF6">
        <w:rPr>
          <w:rFonts w:ascii="Times New Roman" w:hAnsi="Times New Roman" w:cs="Times New Roman"/>
          <w:sz w:val="24"/>
          <w:szCs w:val="24"/>
        </w:rPr>
        <w:t>кинофотофонодокументами</w:t>
      </w:r>
      <w:proofErr w:type="spellEnd"/>
      <w:r w:rsidR="00F0097C" w:rsidRPr="00622DF6">
        <w:rPr>
          <w:rFonts w:ascii="Times New Roman" w:hAnsi="Times New Roman" w:cs="Times New Roman"/>
          <w:sz w:val="24"/>
          <w:szCs w:val="24"/>
        </w:rPr>
        <w:t>».</w:t>
      </w:r>
    </w:p>
    <w:p w14:paraId="069A24D1" w14:textId="77777777" w:rsidR="00622DF6" w:rsidRPr="00622DF6" w:rsidRDefault="008F36CF" w:rsidP="00C13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F0097C" w:rsidRPr="00622DF6">
        <w:rPr>
          <w:rFonts w:ascii="Times New Roman" w:hAnsi="Times New Roman" w:cs="Times New Roman"/>
          <w:sz w:val="24"/>
          <w:szCs w:val="24"/>
        </w:rPr>
        <w:t>Приказ Государственной службы управления документацией и архивами Приднестровской Молдавской Республики от 5 мая 2020 года № 31 «Об утверждении Положения о порядке предоставления обязательного бесплатного экземпляра документов в Центральный государственный архив аудиовизуальной и электронной документации Приднестровской Молдавской Республики».</w:t>
      </w:r>
    </w:p>
    <w:p w14:paraId="6283149B" w14:textId="77777777" w:rsidR="00F0097C" w:rsidRPr="00622DF6" w:rsidRDefault="008318AF" w:rsidP="00C131A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2DF6">
        <w:rPr>
          <w:rFonts w:ascii="Times New Roman" w:hAnsi="Times New Roman" w:cs="Times New Roman"/>
          <w:sz w:val="24"/>
          <w:szCs w:val="24"/>
        </w:rPr>
        <w:t xml:space="preserve"> </w:t>
      </w:r>
      <w:r w:rsidR="009C683F">
        <w:rPr>
          <w:rFonts w:ascii="Times New Roman" w:hAnsi="Times New Roman" w:cs="Times New Roman"/>
          <w:sz w:val="24"/>
          <w:szCs w:val="24"/>
        </w:rPr>
        <w:tab/>
      </w:r>
      <w:r w:rsidR="008F36CF">
        <w:rPr>
          <w:rFonts w:ascii="Times New Roman" w:hAnsi="Times New Roman" w:cs="Times New Roman"/>
          <w:sz w:val="24"/>
          <w:szCs w:val="24"/>
        </w:rPr>
        <w:t xml:space="preserve">19. </w:t>
      </w:r>
      <w:r w:rsidR="006A5966" w:rsidRPr="00622DF6">
        <w:rPr>
          <w:rFonts w:ascii="Times New Roman" w:hAnsi="Times New Roman" w:cs="Times New Roman"/>
          <w:sz w:val="24"/>
          <w:szCs w:val="24"/>
        </w:rPr>
        <w:t>Приказ Государственной службы управления документацией и архивами</w:t>
      </w:r>
      <w:r w:rsidR="00622DF6" w:rsidRPr="00622DF6">
        <w:rPr>
          <w:rFonts w:ascii="Times New Roman" w:hAnsi="Times New Roman" w:cs="Times New Roman"/>
          <w:sz w:val="24"/>
          <w:szCs w:val="24"/>
        </w:rPr>
        <w:t xml:space="preserve"> </w:t>
      </w:r>
      <w:r w:rsidR="006A5966" w:rsidRPr="00622DF6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12 мая 2020 года №</w:t>
      </w:r>
      <w:r w:rsidR="00927381" w:rsidRPr="00622DF6">
        <w:rPr>
          <w:rFonts w:ascii="Times New Roman" w:hAnsi="Times New Roman" w:cs="Times New Roman"/>
          <w:sz w:val="24"/>
          <w:szCs w:val="24"/>
        </w:rPr>
        <w:t xml:space="preserve"> </w:t>
      </w:r>
      <w:r w:rsidR="006A5966" w:rsidRPr="00622DF6">
        <w:rPr>
          <w:rFonts w:ascii="Times New Roman" w:hAnsi="Times New Roman" w:cs="Times New Roman"/>
          <w:sz w:val="24"/>
          <w:szCs w:val="24"/>
        </w:rPr>
        <w:t>33 «Об утверждении Перечня типовых управленческих архивных документов образующихся в процессе деятельности органов государственной власти и управления Приднестровской Молдавской Республики, органов местного самоуправления и организаций, с указанием сроков их хранения».</w:t>
      </w:r>
    </w:p>
    <w:p w14:paraId="59BA5E5E" w14:textId="77777777" w:rsidR="00F0097C" w:rsidRDefault="008F36CF" w:rsidP="00C13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F0097C" w:rsidRPr="00622DF6">
        <w:rPr>
          <w:rFonts w:ascii="Times New Roman" w:hAnsi="Times New Roman" w:cs="Times New Roman"/>
          <w:sz w:val="24"/>
          <w:szCs w:val="24"/>
        </w:rPr>
        <w:t xml:space="preserve"> Приказ Государственной службы управления документацией и архивами Приднестровской Молдавской Республики от 6 августа 2020 года № 51 «Об утверждении Инструкции о порядке выявления, учета, описания, хранения и использования особо ценных документов архивного фонда Приднестровской Молдавской Республики».</w:t>
      </w:r>
    </w:p>
    <w:p w14:paraId="5DC310BE" w14:textId="77777777" w:rsidR="00AA13C2" w:rsidRDefault="008F36CF" w:rsidP="00C131AC">
      <w:pPr>
        <w:spacing w:after="0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="00F0097C" w:rsidRPr="00622DF6">
        <w:rPr>
          <w:rFonts w:ascii="Times New Roman" w:hAnsi="Times New Roman" w:cs="Times New Roman"/>
          <w:sz w:val="24"/>
          <w:szCs w:val="24"/>
        </w:rPr>
        <w:t>Приказ Государственной службы управления документацией и архивами Приднестровской Молдавской Республики от 13 мая 2021 года № 44 «Об утверждении Положения о бланках служебного удостоверения (удостоверения)».</w:t>
      </w:r>
    </w:p>
    <w:p w14:paraId="1F6625A3" w14:textId="77777777" w:rsidR="00AA13C2" w:rsidRPr="00AA13C2" w:rsidRDefault="008F36CF" w:rsidP="00AA13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AA13C2" w:rsidRPr="00AA13C2">
        <w:rPr>
          <w:rFonts w:ascii="Times New Roman" w:hAnsi="Times New Roman" w:cs="Times New Roman"/>
          <w:sz w:val="24"/>
          <w:szCs w:val="24"/>
        </w:rPr>
        <w:t xml:space="preserve">Приказ Государственной службы управления документацией и архивами Приднестровской Молдавской Республики </w:t>
      </w:r>
      <w:r w:rsidR="00AA13C2" w:rsidRPr="008C1296">
        <w:rPr>
          <w:rFonts w:ascii="Times New Roman" w:hAnsi="Times New Roman" w:cs="Times New Roman"/>
          <w:sz w:val="24"/>
          <w:szCs w:val="24"/>
        </w:rPr>
        <w:t xml:space="preserve">от </w:t>
      </w:r>
      <w:r w:rsidR="008C1296" w:rsidRPr="008C1296">
        <w:rPr>
          <w:rFonts w:ascii="Times New Roman" w:hAnsi="Times New Roman" w:cs="Times New Roman"/>
          <w:sz w:val="24"/>
          <w:szCs w:val="24"/>
        </w:rPr>
        <w:t xml:space="preserve">13 мая 2021 </w:t>
      </w:r>
      <w:r w:rsidR="00AA13C2" w:rsidRPr="008C1296">
        <w:rPr>
          <w:rFonts w:ascii="Times New Roman" w:hAnsi="Times New Roman" w:cs="Times New Roman"/>
          <w:sz w:val="24"/>
          <w:szCs w:val="24"/>
        </w:rPr>
        <w:t>№</w:t>
      </w:r>
      <w:r w:rsidR="0060572D" w:rsidRPr="008C1296">
        <w:rPr>
          <w:rFonts w:ascii="Times New Roman" w:hAnsi="Times New Roman" w:cs="Times New Roman"/>
          <w:sz w:val="24"/>
          <w:szCs w:val="24"/>
        </w:rPr>
        <w:t xml:space="preserve"> </w:t>
      </w:r>
      <w:r w:rsidR="008C1296" w:rsidRPr="008C1296">
        <w:rPr>
          <w:rFonts w:ascii="Times New Roman" w:hAnsi="Times New Roman" w:cs="Times New Roman"/>
          <w:sz w:val="24"/>
          <w:szCs w:val="24"/>
        </w:rPr>
        <w:t>45</w:t>
      </w:r>
      <w:r w:rsidR="00AA13C2" w:rsidRPr="00AA13C2">
        <w:rPr>
          <w:rFonts w:ascii="Times New Roman" w:hAnsi="Times New Roman" w:cs="Times New Roman"/>
          <w:sz w:val="24"/>
          <w:szCs w:val="24"/>
        </w:rPr>
        <w:t xml:space="preserve"> </w:t>
      </w:r>
      <w:r w:rsidR="0060572D">
        <w:rPr>
          <w:rFonts w:ascii="Times New Roman" w:hAnsi="Times New Roman" w:cs="Times New Roman"/>
          <w:sz w:val="24"/>
          <w:szCs w:val="24"/>
        </w:rPr>
        <w:t>«</w:t>
      </w:r>
      <w:r w:rsidR="00AA13C2" w:rsidRPr="00AA13C2">
        <w:rPr>
          <w:rFonts w:ascii="Times New Roman" w:hAnsi="Times New Roman" w:cs="Times New Roman"/>
          <w:sz w:val="24"/>
          <w:szCs w:val="20"/>
        </w:rPr>
        <w:t xml:space="preserve">Об утверждении Регламента исполнения государственной функции по осуществлению государственного контроля (надзора) </w:t>
      </w:r>
      <w:r w:rsidR="00AA13C2" w:rsidRPr="00AA13C2">
        <w:rPr>
          <w:rFonts w:ascii="Times New Roman" w:eastAsia="Calibri" w:hAnsi="Times New Roman" w:cs="Times New Roman"/>
          <w:sz w:val="24"/>
          <w:szCs w:val="24"/>
        </w:rPr>
        <w:t>за соблюдением требований законодательства</w:t>
      </w:r>
      <w:r w:rsidR="00AA13C2" w:rsidRPr="00AA13C2">
        <w:rPr>
          <w:rFonts w:ascii="Times New Roman" w:hAnsi="Times New Roman" w:cs="Times New Roman"/>
          <w:sz w:val="24"/>
          <w:szCs w:val="20"/>
        </w:rPr>
        <w:t xml:space="preserve"> в области архивного дела и управления документацией</w:t>
      </w:r>
      <w:r w:rsidR="00AA13C2">
        <w:rPr>
          <w:rFonts w:ascii="Times New Roman" w:hAnsi="Times New Roman" w:cs="Times New Roman"/>
          <w:sz w:val="24"/>
          <w:szCs w:val="20"/>
        </w:rPr>
        <w:t>».</w:t>
      </w:r>
    </w:p>
    <w:p w14:paraId="2CBEA52C" w14:textId="77777777" w:rsidR="00AA13C2" w:rsidRDefault="00AA13C2" w:rsidP="00927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D3635A" w14:textId="77777777" w:rsidR="00F0097C" w:rsidRPr="00622DF6" w:rsidRDefault="00F0097C" w:rsidP="00927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97296B" w14:textId="77777777" w:rsidR="00622DF6" w:rsidRPr="00622DF6" w:rsidRDefault="00622DF6" w:rsidP="00622DF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22DF6" w:rsidRPr="00622DF6" w:rsidSect="00D510A5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4E12"/>
    <w:multiLevelType w:val="hybridMultilevel"/>
    <w:tmpl w:val="C604F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26E8F"/>
    <w:multiLevelType w:val="hybridMultilevel"/>
    <w:tmpl w:val="2AFC5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72CF"/>
    <w:rsid w:val="00013544"/>
    <w:rsid w:val="000679ED"/>
    <w:rsid w:val="00207B2A"/>
    <w:rsid w:val="002424E9"/>
    <w:rsid w:val="002E23AA"/>
    <w:rsid w:val="00436E4B"/>
    <w:rsid w:val="0058009C"/>
    <w:rsid w:val="0060572D"/>
    <w:rsid w:val="00622DF6"/>
    <w:rsid w:val="00664646"/>
    <w:rsid w:val="006A5966"/>
    <w:rsid w:val="006D533F"/>
    <w:rsid w:val="0078756E"/>
    <w:rsid w:val="007C3C16"/>
    <w:rsid w:val="008016B3"/>
    <w:rsid w:val="008173A7"/>
    <w:rsid w:val="008318AF"/>
    <w:rsid w:val="008472B3"/>
    <w:rsid w:val="0085552C"/>
    <w:rsid w:val="008663A9"/>
    <w:rsid w:val="008C1296"/>
    <w:rsid w:val="008F36CF"/>
    <w:rsid w:val="00927381"/>
    <w:rsid w:val="009A72CF"/>
    <w:rsid w:val="009C683F"/>
    <w:rsid w:val="00AA13C2"/>
    <w:rsid w:val="00C131AC"/>
    <w:rsid w:val="00C30744"/>
    <w:rsid w:val="00CE60B1"/>
    <w:rsid w:val="00D510A5"/>
    <w:rsid w:val="00E739D3"/>
    <w:rsid w:val="00E77998"/>
    <w:rsid w:val="00E97F38"/>
    <w:rsid w:val="00F0097C"/>
    <w:rsid w:val="00FE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23324"/>
  <w15:docId w15:val="{2C1CEADF-7493-4E3C-9116-60AD099E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Димитренко В. П.</dc:creator>
  <cp:keywords/>
  <dc:description/>
  <cp:lastModifiedBy>Журович Д. В.</cp:lastModifiedBy>
  <cp:revision>20</cp:revision>
  <dcterms:created xsi:type="dcterms:W3CDTF">2021-12-27T14:40:00Z</dcterms:created>
  <dcterms:modified xsi:type="dcterms:W3CDTF">2021-12-30T07:45:00Z</dcterms:modified>
</cp:coreProperties>
</file>